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967A4" w14:textId="77777777" w:rsidR="008C7687" w:rsidRPr="00EF16D4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1DC978F0" w14:textId="77777777" w:rsidR="008C7687" w:rsidRPr="00EF16D4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61F915D6" w14:textId="77777777" w:rsidR="008C7687" w:rsidRPr="00EF16D4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2409A38A" w14:textId="298F7375" w:rsidR="008C7687" w:rsidRPr="00EF16D4" w:rsidRDefault="00F67BF5" w:rsidP="00682C47">
      <w:pPr>
        <w:ind w:firstLine="708"/>
        <w:jc w:val="center"/>
        <w:rPr>
          <w:b/>
          <w:sz w:val="22"/>
          <w:szCs w:val="22"/>
        </w:rPr>
      </w:pPr>
      <w:r w:rsidRPr="00EF16D4">
        <w:rPr>
          <w:noProof/>
        </w:rPr>
        <w:drawing>
          <wp:inline distT="0" distB="0" distL="0" distR="0" wp14:anchorId="7F4D0586" wp14:editId="1B065494">
            <wp:extent cx="2543907" cy="3200400"/>
            <wp:effectExtent l="0" t="0" r="889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51203" cy="320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7B1F4" w14:textId="77777777" w:rsidR="008C7687" w:rsidRPr="00EF16D4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0015AF22" w14:textId="77777777" w:rsidR="008C7687" w:rsidRPr="00EF16D4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37CB2A87" w14:textId="77777777" w:rsidR="008C7687" w:rsidRPr="00EF16D4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4A339841" w14:textId="486065C6" w:rsidR="008C7687" w:rsidRPr="00EF16D4" w:rsidRDefault="008C7687" w:rsidP="00F67BF5">
      <w:pPr>
        <w:rPr>
          <w:b/>
          <w:sz w:val="22"/>
          <w:szCs w:val="22"/>
        </w:rPr>
      </w:pPr>
    </w:p>
    <w:p w14:paraId="352D3FE9" w14:textId="23F9A576" w:rsidR="00F67BF5" w:rsidRPr="00EF16D4" w:rsidRDefault="00F67BF5" w:rsidP="00F67BF5">
      <w:pPr>
        <w:rPr>
          <w:b/>
          <w:sz w:val="22"/>
          <w:szCs w:val="22"/>
        </w:rPr>
      </w:pPr>
    </w:p>
    <w:p w14:paraId="3B4D7536" w14:textId="25966E30" w:rsidR="00F67BF5" w:rsidRPr="00EF16D4" w:rsidRDefault="00F67BF5" w:rsidP="00F67BF5">
      <w:pPr>
        <w:rPr>
          <w:b/>
          <w:sz w:val="22"/>
          <w:szCs w:val="22"/>
        </w:rPr>
      </w:pPr>
    </w:p>
    <w:p w14:paraId="170DEB8D" w14:textId="0C1237F9" w:rsidR="00F67BF5" w:rsidRPr="00EF16D4" w:rsidRDefault="00F67BF5" w:rsidP="00F67BF5">
      <w:pPr>
        <w:rPr>
          <w:b/>
          <w:sz w:val="22"/>
          <w:szCs w:val="22"/>
        </w:rPr>
      </w:pPr>
    </w:p>
    <w:p w14:paraId="31FA0454" w14:textId="77777777" w:rsidR="00F67BF5" w:rsidRPr="00EF16D4" w:rsidRDefault="00F67BF5" w:rsidP="00F67BF5">
      <w:pPr>
        <w:rPr>
          <w:b/>
          <w:sz w:val="22"/>
          <w:szCs w:val="22"/>
        </w:rPr>
      </w:pPr>
    </w:p>
    <w:p w14:paraId="0C6C3E5A" w14:textId="77777777" w:rsidR="008C7687" w:rsidRPr="00EF16D4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6C2FD737" w14:textId="77777777" w:rsidR="00FF2796" w:rsidRPr="00EF16D4" w:rsidRDefault="00FF2796" w:rsidP="00682C47">
      <w:pPr>
        <w:ind w:firstLine="708"/>
        <w:jc w:val="center"/>
        <w:rPr>
          <w:b/>
          <w:sz w:val="22"/>
          <w:szCs w:val="22"/>
        </w:rPr>
      </w:pPr>
    </w:p>
    <w:p w14:paraId="45BD2CA6" w14:textId="77777777" w:rsidR="00FF2796" w:rsidRPr="00EF16D4" w:rsidRDefault="00FF2796" w:rsidP="00682C47">
      <w:pPr>
        <w:ind w:firstLine="708"/>
        <w:jc w:val="center"/>
        <w:rPr>
          <w:b/>
          <w:sz w:val="22"/>
          <w:szCs w:val="22"/>
        </w:rPr>
      </w:pPr>
    </w:p>
    <w:p w14:paraId="4FABBA86" w14:textId="77777777" w:rsidR="00FF2796" w:rsidRPr="00EF16D4" w:rsidRDefault="00FF2796" w:rsidP="00682C47">
      <w:pPr>
        <w:ind w:firstLine="708"/>
        <w:jc w:val="center"/>
        <w:rPr>
          <w:b/>
          <w:sz w:val="32"/>
          <w:szCs w:val="32"/>
        </w:rPr>
      </w:pPr>
    </w:p>
    <w:p w14:paraId="740B5193" w14:textId="77777777" w:rsidR="00FF2796" w:rsidRPr="00EF16D4" w:rsidRDefault="00FF2796" w:rsidP="00682C47">
      <w:pPr>
        <w:ind w:firstLine="708"/>
        <w:jc w:val="center"/>
        <w:rPr>
          <w:b/>
          <w:sz w:val="32"/>
          <w:szCs w:val="32"/>
        </w:rPr>
      </w:pPr>
    </w:p>
    <w:p w14:paraId="4692E3F6" w14:textId="77777777" w:rsidR="008C7687" w:rsidRPr="00EF16D4" w:rsidRDefault="008C7687" w:rsidP="00682C47">
      <w:pPr>
        <w:ind w:firstLine="708"/>
        <w:jc w:val="center"/>
        <w:rPr>
          <w:b/>
          <w:sz w:val="32"/>
          <w:szCs w:val="32"/>
        </w:rPr>
      </w:pPr>
    </w:p>
    <w:p w14:paraId="474C6B65" w14:textId="5E885905" w:rsidR="00D80EC7" w:rsidRPr="00EF16D4" w:rsidRDefault="00E91733" w:rsidP="000F3F08">
      <w:pPr>
        <w:jc w:val="center"/>
        <w:rPr>
          <w:b/>
          <w:sz w:val="32"/>
          <w:szCs w:val="32"/>
        </w:rPr>
      </w:pPr>
      <w:r w:rsidRPr="00EF16D4">
        <w:rPr>
          <w:b/>
          <w:sz w:val="32"/>
          <w:szCs w:val="32"/>
        </w:rPr>
        <w:t>OBRAZLOŽENJE</w:t>
      </w:r>
      <w:r w:rsidR="00A2322D" w:rsidRPr="00EF16D4">
        <w:rPr>
          <w:b/>
          <w:sz w:val="32"/>
          <w:szCs w:val="32"/>
        </w:rPr>
        <w:t xml:space="preserve"> </w:t>
      </w:r>
      <w:r w:rsidR="00287856" w:rsidRPr="00EF16D4">
        <w:rPr>
          <w:b/>
          <w:sz w:val="32"/>
          <w:szCs w:val="32"/>
        </w:rPr>
        <w:t xml:space="preserve">PRIJEDLOGA </w:t>
      </w:r>
      <w:r w:rsidR="002F5CEF">
        <w:rPr>
          <w:b/>
          <w:sz w:val="32"/>
          <w:szCs w:val="32"/>
        </w:rPr>
        <w:t xml:space="preserve">II. IZMJENA I DOPUNA </w:t>
      </w:r>
      <w:r w:rsidR="00287856" w:rsidRPr="00EF16D4">
        <w:rPr>
          <w:b/>
          <w:sz w:val="32"/>
          <w:szCs w:val="32"/>
        </w:rPr>
        <w:t>PRORAČUNA GRADA KOPRIVNICE</w:t>
      </w:r>
      <w:r w:rsidR="000F3F08" w:rsidRPr="00EF16D4">
        <w:rPr>
          <w:b/>
          <w:sz w:val="32"/>
          <w:szCs w:val="32"/>
        </w:rPr>
        <w:t xml:space="preserve"> </w:t>
      </w:r>
      <w:r w:rsidR="00287856" w:rsidRPr="00EF16D4">
        <w:rPr>
          <w:b/>
          <w:sz w:val="32"/>
          <w:szCs w:val="32"/>
        </w:rPr>
        <w:t>ZA 202</w:t>
      </w:r>
      <w:r w:rsidR="00915CEA">
        <w:rPr>
          <w:b/>
          <w:sz w:val="32"/>
          <w:szCs w:val="32"/>
        </w:rPr>
        <w:t>6</w:t>
      </w:r>
      <w:r w:rsidR="00287856" w:rsidRPr="00EF16D4">
        <w:rPr>
          <w:b/>
          <w:sz w:val="32"/>
          <w:szCs w:val="32"/>
        </w:rPr>
        <w:t xml:space="preserve">. GODINU </w:t>
      </w:r>
    </w:p>
    <w:p w14:paraId="380A5E4D" w14:textId="10CF4C56" w:rsidR="00287856" w:rsidRPr="00EF16D4" w:rsidRDefault="00287856" w:rsidP="00D10D2D">
      <w:pPr>
        <w:jc w:val="center"/>
        <w:rPr>
          <w:b/>
          <w:sz w:val="32"/>
          <w:szCs w:val="32"/>
        </w:rPr>
      </w:pPr>
      <w:r w:rsidRPr="00EF16D4">
        <w:rPr>
          <w:b/>
          <w:sz w:val="32"/>
          <w:szCs w:val="32"/>
        </w:rPr>
        <w:t>I PROJEKCIJ</w:t>
      </w:r>
      <w:r w:rsidR="00D10D2D" w:rsidRPr="00EF16D4">
        <w:rPr>
          <w:b/>
          <w:sz w:val="32"/>
          <w:szCs w:val="32"/>
        </w:rPr>
        <w:t>A</w:t>
      </w:r>
      <w:r w:rsidRPr="00EF16D4">
        <w:rPr>
          <w:b/>
          <w:sz w:val="32"/>
          <w:szCs w:val="32"/>
        </w:rPr>
        <w:t xml:space="preserve"> ZA 202</w:t>
      </w:r>
      <w:r w:rsidR="00915CEA">
        <w:rPr>
          <w:b/>
          <w:sz w:val="32"/>
          <w:szCs w:val="32"/>
        </w:rPr>
        <w:t>7</w:t>
      </w:r>
      <w:r w:rsidRPr="00EF16D4">
        <w:rPr>
          <w:b/>
          <w:sz w:val="32"/>
          <w:szCs w:val="32"/>
        </w:rPr>
        <w:t>.</w:t>
      </w:r>
      <w:r w:rsidR="00B369CE" w:rsidRPr="00EF16D4">
        <w:rPr>
          <w:b/>
          <w:sz w:val="32"/>
          <w:szCs w:val="32"/>
        </w:rPr>
        <w:t xml:space="preserve"> </w:t>
      </w:r>
      <w:r w:rsidR="00B22966" w:rsidRPr="00EF16D4">
        <w:rPr>
          <w:b/>
          <w:sz w:val="32"/>
          <w:szCs w:val="32"/>
        </w:rPr>
        <w:t>I</w:t>
      </w:r>
      <w:r w:rsidR="00B369CE" w:rsidRPr="00EF16D4">
        <w:rPr>
          <w:b/>
          <w:sz w:val="32"/>
          <w:szCs w:val="32"/>
        </w:rPr>
        <w:t xml:space="preserve"> 202</w:t>
      </w:r>
      <w:r w:rsidR="00915CEA">
        <w:rPr>
          <w:b/>
          <w:sz w:val="32"/>
          <w:szCs w:val="32"/>
        </w:rPr>
        <w:t>8</w:t>
      </w:r>
      <w:r w:rsidR="00B369CE" w:rsidRPr="00EF16D4">
        <w:rPr>
          <w:b/>
          <w:sz w:val="32"/>
          <w:szCs w:val="32"/>
        </w:rPr>
        <w:t>. GODINU</w:t>
      </w:r>
    </w:p>
    <w:p w14:paraId="0993B498" w14:textId="77777777" w:rsidR="00681BA7" w:rsidRDefault="00681BA7" w:rsidP="000F3F08">
      <w:pPr>
        <w:spacing w:after="160" w:line="259" w:lineRule="auto"/>
        <w:jc w:val="center"/>
        <w:rPr>
          <w:b/>
          <w:sz w:val="32"/>
          <w:szCs w:val="32"/>
        </w:rPr>
      </w:pPr>
    </w:p>
    <w:p w14:paraId="180EA3D2" w14:textId="77777777" w:rsidR="006F1040" w:rsidRDefault="006F1040" w:rsidP="000F3F08">
      <w:pPr>
        <w:spacing w:after="160" w:line="259" w:lineRule="auto"/>
        <w:jc w:val="center"/>
        <w:rPr>
          <w:b/>
          <w:sz w:val="32"/>
          <w:szCs w:val="32"/>
        </w:rPr>
      </w:pPr>
    </w:p>
    <w:p w14:paraId="5AA2FCE4" w14:textId="77777777" w:rsidR="006F1040" w:rsidRDefault="006F1040" w:rsidP="000F3F08">
      <w:pPr>
        <w:spacing w:after="160" w:line="259" w:lineRule="auto"/>
        <w:jc w:val="center"/>
        <w:rPr>
          <w:b/>
          <w:sz w:val="32"/>
          <w:szCs w:val="32"/>
        </w:rPr>
      </w:pPr>
    </w:p>
    <w:p w14:paraId="4D05701D" w14:textId="77777777" w:rsidR="006F1040" w:rsidRDefault="006F1040" w:rsidP="006F1040">
      <w:pPr>
        <w:spacing w:after="160" w:line="259" w:lineRule="auto"/>
        <w:rPr>
          <w:b/>
          <w:sz w:val="32"/>
          <w:szCs w:val="32"/>
        </w:rPr>
      </w:pPr>
    </w:p>
    <w:p w14:paraId="09D558E6" w14:textId="77777777" w:rsidR="006F1040" w:rsidRDefault="006F1040" w:rsidP="006F1040">
      <w:pPr>
        <w:spacing w:after="160" w:line="259" w:lineRule="auto"/>
        <w:rPr>
          <w:b/>
          <w:sz w:val="32"/>
          <w:szCs w:val="32"/>
        </w:rPr>
      </w:pPr>
    </w:p>
    <w:p w14:paraId="79CC4784" w14:textId="1D6155EF" w:rsidR="006F1040" w:rsidRDefault="006F1040" w:rsidP="006F1040">
      <w:pPr>
        <w:spacing w:after="160" w:line="259" w:lineRule="auto"/>
        <w:rPr>
          <w:b/>
          <w:sz w:val="32"/>
          <w:szCs w:val="32"/>
        </w:rPr>
        <w:sectPr w:rsidR="006F1040" w:rsidSect="00AC27C2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9615AAE" w14:textId="0CA0B267" w:rsidR="00C45ADE" w:rsidRPr="006F1040" w:rsidRDefault="00C45ADE" w:rsidP="006F1040">
      <w:pPr>
        <w:pStyle w:val="Naslov1"/>
        <w:rPr>
          <w:rFonts w:ascii="Times New Roman" w:hAnsi="Times New Roman"/>
          <w:sz w:val="22"/>
          <w:szCs w:val="22"/>
        </w:rPr>
      </w:pPr>
      <w:bookmarkStart w:id="0" w:name="_Toc231372710"/>
      <w:r w:rsidRPr="006F1040">
        <w:rPr>
          <w:rFonts w:ascii="Times New Roman" w:hAnsi="Times New Roman"/>
          <w:sz w:val="22"/>
          <w:szCs w:val="22"/>
        </w:rPr>
        <w:lastRenderedPageBreak/>
        <w:t>Metodologija izrade</w:t>
      </w:r>
      <w:bookmarkEnd w:id="0"/>
    </w:p>
    <w:p w14:paraId="46E08C18" w14:textId="77777777" w:rsidR="00C45ADE" w:rsidRPr="00F2592D" w:rsidRDefault="00C45ADE" w:rsidP="00C45ADE"/>
    <w:p w14:paraId="5A203398" w14:textId="2763DC68" w:rsidR="00973251" w:rsidRDefault="00973251" w:rsidP="008F553E">
      <w:pPr>
        <w:ind w:firstLine="708"/>
        <w:jc w:val="both"/>
        <w:rPr>
          <w:sz w:val="22"/>
          <w:szCs w:val="22"/>
        </w:rPr>
      </w:pPr>
      <w:r w:rsidRPr="00EF16D4">
        <w:rPr>
          <w:sz w:val="22"/>
          <w:szCs w:val="22"/>
        </w:rPr>
        <w:t>Metodologija</w:t>
      </w:r>
      <w:r>
        <w:rPr>
          <w:sz w:val="22"/>
          <w:szCs w:val="22"/>
        </w:rPr>
        <w:t xml:space="preserve"> </w:t>
      </w:r>
      <w:r w:rsidRPr="00EF16D4">
        <w:rPr>
          <w:sz w:val="22"/>
          <w:szCs w:val="22"/>
        </w:rPr>
        <w:t>izrad</w:t>
      </w:r>
      <w:r>
        <w:rPr>
          <w:sz w:val="22"/>
          <w:szCs w:val="22"/>
        </w:rPr>
        <w:t>e</w:t>
      </w:r>
      <w:r w:rsidRPr="00EF16D4">
        <w:rPr>
          <w:sz w:val="22"/>
          <w:szCs w:val="22"/>
        </w:rPr>
        <w:t xml:space="preserve"> proračuna jedinice lokalne samouprave propisana je Zakonom o proračunu („Narodne novine“, br. 144/21, dalje u tekstu: Zakon)</w:t>
      </w:r>
      <w:r>
        <w:rPr>
          <w:sz w:val="22"/>
          <w:szCs w:val="22"/>
        </w:rPr>
        <w:t xml:space="preserve">, </w:t>
      </w:r>
      <w:r w:rsidRPr="00EF16D4">
        <w:rPr>
          <w:sz w:val="22"/>
          <w:szCs w:val="22"/>
        </w:rPr>
        <w:t>podzakonskim aktima kojima se regulira provedba navedenog Zakona, ponajprije</w:t>
      </w:r>
      <w:r w:rsidRPr="005F360D">
        <w:t xml:space="preserve"> </w:t>
      </w:r>
      <w:r w:rsidRPr="005F360D">
        <w:rPr>
          <w:sz w:val="22"/>
          <w:szCs w:val="22"/>
        </w:rPr>
        <w:t>Pravilnik</w:t>
      </w:r>
      <w:r>
        <w:rPr>
          <w:sz w:val="22"/>
          <w:szCs w:val="22"/>
        </w:rPr>
        <w:t xml:space="preserve">om </w:t>
      </w:r>
      <w:r w:rsidRPr="005F360D">
        <w:rPr>
          <w:sz w:val="22"/>
          <w:szCs w:val="22"/>
        </w:rPr>
        <w:t>o planiranju u sustavu proračuna („Narodne novine“, br. 1/24)</w:t>
      </w:r>
      <w:r>
        <w:rPr>
          <w:sz w:val="22"/>
          <w:szCs w:val="22"/>
        </w:rPr>
        <w:t xml:space="preserve">,  </w:t>
      </w:r>
      <w:r w:rsidRPr="00EF16D4">
        <w:rPr>
          <w:sz w:val="22"/>
          <w:szCs w:val="22"/>
        </w:rPr>
        <w:t xml:space="preserve">Pravilnikom o proračunskim klasifikacijama („Narodne novine“, br. </w:t>
      </w:r>
      <w:r>
        <w:rPr>
          <w:sz w:val="22"/>
          <w:szCs w:val="22"/>
        </w:rPr>
        <w:t>4/24 i 122/25</w:t>
      </w:r>
      <w:r w:rsidRPr="00EF16D4">
        <w:rPr>
          <w:sz w:val="22"/>
          <w:szCs w:val="22"/>
        </w:rPr>
        <w:t xml:space="preserve">) i Pravilnikom o proračunskom računovodstvu i računskom planu („Narodne novine“, br. </w:t>
      </w:r>
      <w:r>
        <w:rPr>
          <w:sz w:val="22"/>
          <w:szCs w:val="22"/>
        </w:rPr>
        <w:t>158/23 i  154/24</w:t>
      </w:r>
      <w:r w:rsidRPr="00EF16D4">
        <w:rPr>
          <w:sz w:val="22"/>
          <w:szCs w:val="22"/>
        </w:rPr>
        <w:t>)</w:t>
      </w:r>
      <w:r>
        <w:rPr>
          <w:sz w:val="22"/>
          <w:szCs w:val="22"/>
        </w:rPr>
        <w:t xml:space="preserve"> te  </w:t>
      </w:r>
      <w:r w:rsidRPr="00AC2905">
        <w:rPr>
          <w:sz w:val="22"/>
          <w:szCs w:val="22"/>
        </w:rPr>
        <w:t>Pravilnik</w:t>
      </w:r>
      <w:r>
        <w:rPr>
          <w:sz w:val="22"/>
          <w:szCs w:val="22"/>
        </w:rPr>
        <w:t>om</w:t>
      </w:r>
      <w:r w:rsidRPr="00AC2905">
        <w:rPr>
          <w:sz w:val="22"/>
          <w:szCs w:val="22"/>
        </w:rPr>
        <w:t xml:space="preserve"> o korištenju sredstava Europske unije („Narodne novine“, br. 44/24)</w:t>
      </w:r>
      <w:r>
        <w:rPr>
          <w:sz w:val="22"/>
          <w:szCs w:val="22"/>
        </w:rPr>
        <w:t xml:space="preserve">. </w:t>
      </w:r>
    </w:p>
    <w:p w14:paraId="20682823" w14:textId="77777777" w:rsidR="00973251" w:rsidRDefault="00973251" w:rsidP="0097325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D70118">
        <w:rPr>
          <w:sz w:val="22"/>
          <w:szCs w:val="22"/>
        </w:rPr>
        <w:t>Značajan utjecaj na strukturu proračuna imala je nova klasifikacija izvora financiranja definirana Pravilnikom o proračunskim klasifikacijama („Narodne novine“, br. 4/24 i 122/25), kojom su na 5. razini razrađene dodatne analitičke kategorije izvora financiranja skupina 56 – Programi Unije, 57 – Ostali programi EU i 58 – Mehanizam za oporavak i otpornost – bespovratna sredstva.</w:t>
      </w:r>
      <w:r w:rsidRPr="00D70118">
        <w:rPr>
          <w:rFonts w:ascii="Tahoma" w:hAnsi="Tahoma" w:cs="Tahoma"/>
          <w:sz w:val="22"/>
          <w:szCs w:val="22"/>
        </w:rPr>
        <w:t>﻿</w:t>
      </w:r>
    </w:p>
    <w:p w14:paraId="56D878FE" w14:textId="77777777" w:rsidR="00973251" w:rsidRPr="00EF16D4" w:rsidRDefault="00973251" w:rsidP="00973251">
      <w:pPr>
        <w:jc w:val="both"/>
        <w:rPr>
          <w:sz w:val="22"/>
          <w:szCs w:val="22"/>
        </w:rPr>
      </w:pPr>
      <w:r>
        <w:rPr>
          <w:sz w:val="22"/>
          <w:szCs w:val="22"/>
        </w:rPr>
        <w:t>Sukladno članku 24. Pravilnika o planiranju u sustavu proračuna („Narodne novine“, br. 1/24) rebalans proračuna sadrži opći i posebni dio i obrazloženje općeg dijela.</w:t>
      </w:r>
    </w:p>
    <w:p w14:paraId="49A67D8B" w14:textId="77777777" w:rsidR="00973251" w:rsidRDefault="00973251" w:rsidP="00973251">
      <w:pPr>
        <w:jc w:val="both"/>
        <w:rPr>
          <w:sz w:val="22"/>
          <w:szCs w:val="22"/>
        </w:rPr>
      </w:pPr>
      <w:r w:rsidRPr="00EF16D4">
        <w:rPr>
          <w:sz w:val="22"/>
          <w:szCs w:val="22"/>
        </w:rPr>
        <w:tab/>
        <w:t xml:space="preserve">  Prijedlog </w:t>
      </w:r>
      <w:r>
        <w:rPr>
          <w:sz w:val="22"/>
          <w:szCs w:val="22"/>
        </w:rPr>
        <w:t xml:space="preserve">II. izmjena i dopuna </w:t>
      </w:r>
      <w:r w:rsidRPr="00EF16D4">
        <w:rPr>
          <w:sz w:val="22"/>
          <w:szCs w:val="22"/>
        </w:rPr>
        <w:t>Proračuna za 202</w:t>
      </w:r>
      <w:r>
        <w:rPr>
          <w:sz w:val="22"/>
          <w:szCs w:val="22"/>
        </w:rPr>
        <w:t>6</w:t>
      </w:r>
      <w:r w:rsidRPr="00EF16D4">
        <w:rPr>
          <w:sz w:val="22"/>
          <w:szCs w:val="22"/>
        </w:rPr>
        <w:t xml:space="preserve">. godinu utvrđen je u </w:t>
      </w:r>
      <w:r>
        <w:rPr>
          <w:sz w:val="22"/>
          <w:szCs w:val="22"/>
        </w:rPr>
        <w:t>iznosu</w:t>
      </w:r>
      <w:r w:rsidRPr="00EF16D4">
        <w:rPr>
          <w:sz w:val="22"/>
          <w:szCs w:val="22"/>
        </w:rPr>
        <w:t xml:space="preserve"> od </w:t>
      </w:r>
      <w:r>
        <w:rPr>
          <w:sz w:val="22"/>
          <w:szCs w:val="22"/>
        </w:rPr>
        <w:t>98.017.815,00</w:t>
      </w:r>
      <w:r w:rsidRPr="00EF16D4">
        <w:rPr>
          <w:sz w:val="22"/>
          <w:szCs w:val="22"/>
        </w:rPr>
        <w:t xml:space="preserve"> EUR</w:t>
      </w:r>
      <w:r>
        <w:rPr>
          <w:sz w:val="22"/>
          <w:szCs w:val="22"/>
        </w:rPr>
        <w:t>.</w:t>
      </w:r>
    </w:p>
    <w:p w14:paraId="5431E90C" w14:textId="77777777" w:rsidR="006F1040" w:rsidRPr="00C45ADE" w:rsidRDefault="006F1040" w:rsidP="00973251">
      <w:pPr>
        <w:jc w:val="both"/>
      </w:pPr>
    </w:p>
    <w:p w14:paraId="555D3D2E" w14:textId="132B0C19" w:rsidR="003A2369" w:rsidRPr="006F1040" w:rsidRDefault="004C389C" w:rsidP="006F1040">
      <w:pPr>
        <w:pStyle w:val="Naslov1"/>
        <w:rPr>
          <w:rFonts w:ascii="Times New Roman" w:hAnsi="Times New Roman"/>
          <w:sz w:val="22"/>
          <w:szCs w:val="22"/>
        </w:rPr>
      </w:pPr>
      <w:r w:rsidRPr="006F1040">
        <w:rPr>
          <w:rFonts w:ascii="Times New Roman" w:hAnsi="Times New Roman"/>
          <w:sz w:val="22"/>
          <w:szCs w:val="22"/>
        </w:rPr>
        <w:t>OBRAZLOŽENJE OPĆEG DIJELA</w:t>
      </w:r>
    </w:p>
    <w:p w14:paraId="27DDC6B6" w14:textId="77777777" w:rsidR="00E27F93" w:rsidRPr="00EF16D4" w:rsidRDefault="00E27F93" w:rsidP="00E27F93">
      <w:pPr>
        <w:jc w:val="both"/>
        <w:rPr>
          <w:sz w:val="22"/>
          <w:szCs w:val="22"/>
        </w:rPr>
      </w:pPr>
    </w:p>
    <w:p w14:paraId="231E71CB" w14:textId="2E0340CA" w:rsidR="00E27F93" w:rsidRPr="00813FBA" w:rsidRDefault="00AA55F5" w:rsidP="00813FBA">
      <w:pPr>
        <w:pStyle w:val="Naslov2"/>
      </w:pPr>
      <w:bookmarkStart w:id="1" w:name="_Toc231372711"/>
      <w:r w:rsidRPr="00813FBA">
        <w:t>Prihod</w:t>
      </w:r>
      <w:r w:rsidR="00423879" w:rsidRPr="00813FBA">
        <w:t xml:space="preserve"> i </w:t>
      </w:r>
      <w:r w:rsidRPr="00813FBA">
        <w:t xml:space="preserve"> rashodi  prema ekonomskoj klasifikaciji</w:t>
      </w:r>
      <w:bookmarkEnd w:id="1"/>
    </w:p>
    <w:p w14:paraId="3B5E4909" w14:textId="77777777" w:rsidR="00B30CE3" w:rsidRPr="00EF16D4" w:rsidRDefault="00B30CE3" w:rsidP="00B30CE3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bookmarkStart w:id="2" w:name="_Toc114074281"/>
    </w:p>
    <w:p w14:paraId="07FD7DC2" w14:textId="6664AE83" w:rsidR="00E90FD0" w:rsidRPr="00EF16D4" w:rsidRDefault="00E90FD0" w:rsidP="00B30CE3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EF16D4">
        <w:rPr>
          <w:rFonts w:eastAsiaTheme="minorHAnsi"/>
          <w:b/>
          <w:bCs/>
          <w:sz w:val="22"/>
          <w:szCs w:val="22"/>
          <w:lang w:eastAsia="en-US"/>
        </w:rPr>
        <w:t>Prihodi</w:t>
      </w:r>
    </w:p>
    <w:p w14:paraId="40F2291C" w14:textId="5FCA682D" w:rsidR="00E301C8" w:rsidRPr="00EF16D4" w:rsidRDefault="00E301C8" w:rsidP="00F72B1F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EF16D4">
        <w:rPr>
          <w:rFonts w:eastAsiaTheme="minorHAnsi"/>
          <w:sz w:val="22"/>
          <w:szCs w:val="22"/>
          <w:lang w:eastAsia="en-US"/>
        </w:rPr>
        <w:t>Konsolidirani prihodi Grada i 1</w:t>
      </w:r>
      <w:r w:rsidR="00C215F0">
        <w:rPr>
          <w:rFonts w:eastAsiaTheme="minorHAnsi"/>
          <w:sz w:val="22"/>
          <w:szCs w:val="22"/>
          <w:lang w:eastAsia="en-US"/>
        </w:rPr>
        <w:t>3</w:t>
      </w:r>
      <w:r w:rsidRPr="00EF16D4">
        <w:rPr>
          <w:rFonts w:eastAsiaTheme="minorHAnsi"/>
          <w:sz w:val="22"/>
          <w:szCs w:val="22"/>
          <w:lang w:eastAsia="en-US"/>
        </w:rPr>
        <w:t xml:space="preserve"> proračunskih korisnika planiraju se u iznosu </w:t>
      </w:r>
      <w:r w:rsidRPr="00B103F9">
        <w:rPr>
          <w:rFonts w:eastAsiaTheme="minorHAnsi"/>
          <w:sz w:val="22"/>
          <w:szCs w:val="22"/>
          <w:lang w:eastAsia="en-US"/>
        </w:rPr>
        <w:t xml:space="preserve">od  </w:t>
      </w:r>
      <w:r w:rsidR="00B103F9" w:rsidRPr="00B103F9">
        <w:rPr>
          <w:rFonts w:eastAsiaTheme="minorHAnsi"/>
          <w:sz w:val="22"/>
          <w:szCs w:val="22"/>
          <w:lang w:eastAsia="en-US"/>
        </w:rPr>
        <w:t>83.971.343,00</w:t>
      </w:r>
      <w:r w:rsidRPr="00B103F9">
        <w:rPr>
          <w:rFonts w:eastAsiaTheme="minorHAnsi"/>
          <w:sz w:val="22"/>
          <w:szCs w:val="22"/>
          <w:lang w:eastAsia="en-US"/>
        </w:rPr>
        <w:t xml:space="preserve"> EUR.</w:t>
      </w:r>
    </w:p>
    <w:p w14:paraId="3E335C26" w14:textId="54ED5496" w:rsidR="00E301C8" w:rsidRPr="00EF16D4" w:rsidRDefault="00E301C8" w:rsidP="00B30CE3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14:paraId="15FD7FFD" w14:textId="4F27AF9D" w:rsidR="0054288F" w:rsidRDefault="00E301C8" w:rsidP="002D106D">
      <w:pPr>
        <w:pStyle w:val="Opisslike"/>
        <w:keepNext/>
        <w:jc w:val="both"/>
        <w:rPr>
          <w:b/>
          <w:color w:val="auto"/>
          <w:sz w:val="22"/>
          <w:szCs w:val="22"/>
        </w:rPr>
      </w:pPr>
      <w:r w:rsidRPr="00EF16D4">
        <w:rPr>
          <w:b/>
          <w:bCs/>
          <w:i w:val="0"/>
          <w:iCs w:val="0"/>
          <w:color w:val="auto"/>
          <w:sz w:val="22"/>
          <w:szCs w:val="22"/>
        </w:rPr>
        <w:t>PRIHODI POSLOVANJA (Razred 6)</w:t>
      </w:r>
      <w:r w:rsidRPr="00EF16D4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 xml:space="preserve"> </w:t>
      </w:r>
      <w:r w:rsidR="00017575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>ovim izmjena</w:t>
      </w:r>
      <w:r w:rsidR="002D106D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>ma planiraju se za 6.</w:t>
      </w:r>
      <w:r w:rsidR="00FC3C5C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>840</w:t>
      </w:r>
      <w:r w:rsidR="002D106D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>.686,00 EUR više u odnosu na važeći plan</w:t>
      </w:r>
      <w:bookmarkEnd w:id="2"/>
      <w:r w:rsidR="00D137AB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 xml:space="preserve">, na razini od </w:t>
      </w:r>
      <w:r w:rsidR="00F669FF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>83.</w:t>
      </w:r>
      <w:r w:rsidR="00FC3C5C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>248</w:t>
      </w:r>
      <w:r w:rsidR="00F669FF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>.071,00 EUR.</w:t>
      </w:r>
    </w:p>
    <w:p w14:paraId="6C70B087" w14:textId="77777777" w:rsidR="007C4D9A" w:rsidRPr="00EF16D4" w:rsidRDefault="007C4D9A" w:rsidP="007C4D9A">
      <w:pPr>
        <w:pStyle w:val="Normal12"/>
        <w:jc w:val="both"/>
        <w:rPr>
          <w:b/>
          <w:color w:val="auto"/>
          <w:sz w:val="22"/>
          <w:szCs w:val="22"/>
        </w:rPr>
      </w:pPr>
      <w:r w:rsidRPr="00EF16D4">
        <w:rPr>
          <w:b/>
          <w:color w:val="auto"/>
          <w:sz w:val="22"/>
          <w:szCs w:val="22"/>
        </w:rPr>
        <w:t>Prihodi od poreza (skupina</w:t>
      </w:r>
      <w:r w:rsidRPr="00EF16D4">
        <w:rPr>
          <w:color w:val="auto"/>
          <w:sz w:val="22"/>
          <w:szCs w:val="22"/>
        </w:rPr>
        <w:t xml:space="preserve"> </w:t>
      </w:r>
      <w:r w:rsidRPr="00EF16D4">
        <w:rPr>
          <w:b/>
          <w:color w:val="auto"/>
          <w:sz w:val="22"/>
          <w:szCs w:val="22"/>
        </w:rPr>
        <w:t xml:space="preserve">61) </w:t>
      </w:r>
    </w:p>
    <w:p w14:paraId="3A3125DA" w14:textId="77777777" w:rsidR="007C4D9A" w:rsidRPr="00EF16D4" w:rsidRDefault="007C4D9A" w:rsidP="007C4D9A">
      <w:pPr>
        <w:pStyle w:val="Normal12"/>
        <w:ind w:firstLine="708"/>
        <w:jc w:val="both"/>
        <w:rPr>
          <w:color w:val="auto"/>
          <w:sz w:val="22"/>
          <w:szCs w:val="22"/>
        </w:rPr>
      </w:pPr>
      <w:r w:rsidRPr="00EF16D4">
        <w:rPr>
          <w:bCs/>
          <w:color w:val="auto"/>
          <w:sz w:val="22"/>
          <w:szCs w:val="22"/>
        </w:rPr>
        <w:t>Prihod od poreza predstavlja</w:t>
      </w:r>
      <w:r w:rsidRPr="00EF16D4">
        <w:rPr>
          <w:color w:val="auto"/>
          <w:sz w:val="22"/>
          <w:szCs w:val="22"/>
        </w:rPr>
        <w:t xml:space="preserve"> značajni konsolidirani prihod Grada Koprivnice te se temeljem realizacije </w:t>
      </w:r>
      <w:r>
        <w:rPr>
          <w:color w:val="auto"/>
          <w:sz w:val="22"/>
          <w:szCs w:val="22"/>
        </w:rPr>
        <w:t xml:space="preserve">planiraju za 1.815.396,00 EUR više u odnosu na plan. </w:t>
      </w:r>
    </w:p>
    <w:p w14:paraId="0A85EAF3" w14:textId="77777777" w:rsidR="007C4D9A" w:rsidRDefault="007C4D9A" w:rsidP="007C4D9A">
      <w:pPr>
        <w:pStyle w:val="Normal12"/>
        <w:ind w:firstLine="708"/>
        <w:jc w:val="both"/>
        <w:rPr>
          <w:color w:val="auto"/>
          <w:sz w:val="22"/>
          <w:szCs w:val="22"/>
        </w:rPr>
      </w:pPr>
      <w:r w:rsidRPr="00EF16D4">
        <w:rPr>
          <w:color w:val="auto"/>
          <w:sz w:val="22"/>
          <w:szCs w:val="22"/>
        </w:rPr>
        <w:t>Značajni inflatorni pritisci posljednjih godina utjecali su na porast plaća na području Grada što je posljedično dovelo do pozitivnog trenda naplate poreznih prihoda</w:t>
      </w:r>
      <w:r>
        <w:rPr>
          <w:color w:val="auto"/>
          <w:sz w:val="22"/>
          <w:szCs w:val="22"/>
        </w:rPr>
        <w:t xml:space="preserve"> koji se bilježe unatrag par godina</w:t>
      </w:r>
      <w:r w:rsidRPr="00EF16D4">
        <w:rPr>
          <w:color w:val="auto"/>
          <w:sz w:val="22"/>
          <w:szCs w:val="22"/>
        </w:rPr>
        <w:t xml:space="preserve">. </w:t>
      </w:r>
    </w:p>
    <w:p w14:paraId="4E931C15" w14:textId="77777777" w:rsidR="007C4D9A" w:rsidRPr="00EF16D4" w:rsidRDefault="007C4D9A" w:rsidP="007C4D9A">
      <w:pPr>
        <w:pStyle w:val="Normal12"/>
        <w:ind w:firstLine="708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Sukladno obavijesti Porezne uprave u ovoj skupini prihoda ažurirao se i plan povrata poreza na dohodak svim onima koji su ostvarili pravo isplate i to u ukupnoj razini od 2.500.000,00 EUR. </w:t>
      </w:r>
    </w:p>
    <w:p w14:paraId="7CA9271E" w14:textId="77777777" w:rsidR="007C4D9A" w:rsidRPr="00EF16D4" w:rsidRDefault="007C4D9A" w:rsidP="007C4D9A">
      <w:pPr>
        <w:pStyle w:val="Normal12"/>
        <w:ind w:firstLine="709"/>
        <w:jc w:val="both"/>
        <w:rPr>
          <w:color w:val="auto"/>
          <w:sz w:val="22"/>
          <w:szCs w:val="22"/>
        </w:rPr>
      </w:pPr>
      <w:r w:rsidRPr="00EF16D4">
        <w:rPr>
          <w:color w:val="auto"/>
          <w:sz w:val="22"/>
          <w:szCs w:val="22"/>
        </w:rPr>
        <w:tab/>
      </w:r>
    </w:p>
    <w:p w14:paraId="004EB3C5" w14:textId="77777777" w:rsidR="007C4D9A" w:rsidRPr="00EF16D4" w:rsidRDefault="007C4D9A" w:rsidP="007C4D9A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bookmarkStart w:id="3" w:name="_Toc114074282"/>
      <w:r w:rsidRPr="00EF16D4">
        <w:rPr>
          <w:rFonts w:eastAsiaTheme="minorHAnsi"/>
          <w:b/>
          <w:bCs/>
          <w:sz w:val="22"/>
          <w:szCs w:val="22"/>
          <w:lang w:eastAsia="en-US"/>
        </w:rPr>
        <w:t xml:space="preserve">Pomoći iz inozemstva i od subjekata unutar općeg proračuna (skupina 63) </w:t>
      </w:r>
    </w:p>
    <w:p w14:paraId="6653486F" w14:textId="77777777" w:rsidR="007C4D9A" w:rsidRPr="00EF16D4" w:rsidRDefault="007C4D9A" w:rsidP="007C4D9A">
      <w:pPr>
        <w:pStyle w:val="Opisslike"/>
        <w:keepNext/>
        <w:spacing w:after="0"/>
        <w:ind w:firstLine="708"/>
        <w:jc w:val="both"/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</w:pPr>
      <w:r w:rsidRPr="00EF16D4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 xml:space="preserve">Pomoći iz inozemstva i od subjekata unutar općeg proračuna planirane su u iznosu od </w:t>
      </w:r>
      <w:r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>43.326.120,00</w:t>
      </w:r>
      <w:r w:rsidRPr="00EF16D4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 xml:space="preserve"> EUR </w:t>
      </w:r>
      <w:r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>što je za 1.602.065,00 EUR više u odnosu na važeći plan.</w:t>
      </w:r>
    </w:p>
    <w:p w14:paraId="240EA930" w14:textId="77777777" w:rsidR="007C4D9A" w:rsidRDefault="007C4D9A" w:rsidP="007C4D9A">
      <w:pPr>
        <w:ind w:firstLine="708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Najveći porast plana bilježi Grad Koprivnica na kontima 638 – pomoći temeljem prijenosa EU sredstava zatim i 6332 – kapitalne pomoći iz državnog proračuna kako bi se uskladio plan sa ostvarenjem na ime uplate Ministarstva turizma i sporta za izgradnju novih 8 zemljanih teniskih terena.  Iz državnog proračuna proračunski korisnici planiraju za 186.299,00 EUR više u odnosu na postojeći plan. Na pojedinim stavkama došlo je do promjene plana na niže, konkretno Hrvatski zavod za zapošljavanje ukida mjeru javnih radova stoga se i plan rashoda i prihoda sveo na nulu.</w:t>
      </w:r>
    </w:p>
    <w:p w14:paraId="617D56A6" w14:textId="77777777" w:rsidR="007C4D9A" w:rsidRPr="007D2314" w:rsidRDefault="007C4D9A" w:rsidP="007C4D9A">
      <w:pPr>
        <w:ind w:firstLine="708"/>
        <w:jc w:val="both"/>
        <w:rPr>
          <w:rFonts w:eastAsiaTheme="minorHAnsi"/>
          <w:sz w:val="22"/>
          <w:szCs w:val="22"/>
          <w:lang w:eastAsia="en-US"/>
        </w:rPr>
      </w:pPr>
    </w:p>
    <w:bookmarkEnd w:id="3"/>
    <w:p w14:paraId="207211B2" w14:textId="77777777" w:rsidR="007C4D9A" w:rsidRPr="00EF16D4" w:rsidRDefault="007C4D9A" w:rsidP="007C4D9A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EF16D4">
        <w:rPr>
          <w:rFonts w:eastAsiaTheme="minorHAnsi"/>
          <w:b/>
          <w:bCs/>
          <w:sz w:val="22"/>
          <w:szCs w:val="22"/>
          <w:lang w:eastAsia="en-US"/>
        </w:rPr>
        <w:t xml:space="preserve">Prihodi od imovine (skupina 64) </w:t>
      </w:r>
    </w:p>
    <w:p w14:paraId="531DA903" w14:textId="610D2A92" w:rsidR="007C4D9A" w:rsidRDefault="007C4D9A" w:rsidP="007C4D9A">
      <w:pPr>
        <w:pStyle w:val="Normal10"/>
        <w:ind w:firstLine="708"/>
        <w:jc w:val="both"/>
        <w:rPr>
          <w:rFonts w:eastAsiaTheme="minorHAnsi"/>
          <w:color w:val="auto"/>
          <w:sz w:val="22"/>
          <w:szCs w:val="22"/>
          <w:lang w:eastAsia="en-US"/>
        </w:rPr>
        <w:sectPr w:rsidR="007C4D9A" w:rsidSect="007C4D9A">
          <w:headerReference w:type="default" r:id="rId11"/>
          <w:headerReference w:type="first" r:id="rId12"/>
          <w:footerReference w:type="first" r:id="rId13"/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8116FB">
        <w:rPr>
          <w:rFonts w:eastAsiaTheme="minorHAnsi"/>
          <w:color w:val="auto"/>
          <w:sz w:val="22"/>
          <w:szCs w:val="22"/>
          <w:lang w:eastAsia="en-US"/>
        </w:rPr>
        <w:t>Prihodi od imovine planirani su u iznosu od </w:t>
      </w:r>
      <w:r>
        <w:rPr>
          <w:rFonts w:eastAsiaTheme="minorHAnsi"/>
          <w:color w:val="auto"/>
          <w:sz w:val="22"/>
          <w:szCs w:val="22"/>
          <w:lang w:eastAsia="en-US"/>
        </w:rPr>
        <w:t>3.424.700,00 EUR više u odnosu na plan</w:t>
      </w:r>
      <w:r w:rsidRPr="008116FB">
        <w:rPr>
          <w:rFonts w:ascii="Tahoma" w:eastAsiaTheme="minorHAnsi" w:hAnsi="Tahoma" w:cs="Tahoma"/>
          <w:color w:val="auto"/>
          <w:sz w:val="22"/>
          <w:szCs w:val="22"/>
          <w:lang w:eastAsia="en-US"/>
        </w:rPr>
        <w:t>﻿</w:t>
      </w:r>
      <w:r w:rsidRPr="008116FB">
        <w:rPr>
          <w:rFonts w:eastAsiaTheme="minorHAnsi"/>
          <w:color w:val="auto"/>
          <w:sz w:val="22"/>
          <w:szCs w:val="22"/>
          <w:lang w:eastAsia="en-US"/>
        </w:rPr>
        <w:t xml:space="preserve">. </w:t>
      </w:r>
      <w:r>
        <w:rPr>
          <w:rFonts w:eastAsiaTheme="minorHAnsi"/>
          <w:color w:val="auto"/>
          <w:sz w:val="22"/>
          <w:szCs w:val="22"/>
          <w:lang w:eastAsia="en-US"/>
        </w:rPr>
        <w:t>Najznačajnija promjena bilježi se na stavci 6417 – prihod od dobiti trgovačkog društva u javnom sektoru.</w:t>
      </w:r>
    </w:p>
    <w:p w14:paraId="411303C6" w14:textId="77777777" w:rsidR="008116FB" w:rsidRPr="00EF16D4" w:rsidRDefault="008116FB" w:rsidP="00261A26">
      <w:pPr>
        <w:pStyle w:val="Normal10"/>
        <w:ind w:firstLine="708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14:paraId="319F27AF" w14:textId="77777777" w:rsidR="00224D01" w:rsidRPr="00EF16D4" w:rsidRDefault="00224D01" w:rsidP="00224D01">
      <w:pPr>
        <w:pStyle w:val="Normal2"/>
        <w:jc w:val="both"/>
        <w:rPr>
          <w:b/>
          <w:bCs/>
          <w:color w:val="auto"/>
          <w:sz w:val="22"/>
          <w:szCs w:val="22"/>
        </w:rPr>
      </w:pPr>
      <w:r w:rsidRPr="00EF16D4">
        <w:rPr>
          <w:b/>
          <w:bCs/>
          <w:color w:val="auto"/>
          <w:sz w:val="22"/>
          <w:szCs w:val="22"/>
        </w:rPr>
        <w:t>Prihodi od upravnih i administrativnih pristojbi, pristojbi po posebnim propisima i naknada (skupina 65)</w:t>
      </w:r>
    </w:p>
    <w:p w14:paraId="41C23BDE" w14:textId="77777777" w:rsidR="00224D01" w:rsidRPr="00EF16D4" w:rsidRDefault="00224D01" w:rsidP="00224D01">
      <w:pPr>
        <w:pStyle w:val="Normal2"/>
        <w:ind w:firstLine="708"/>
        <w:jc w:val="both"/>
        <w:rPr>
          <w:color w:val="auto"/>
          <w:sz w:val="22"/>
          <w:szCs w:val="22"/>
        </w:rPr>
      </w:pPr>
      <w:r>
        <w:rPr>
          <w:rFonts w:eastAsiaTheme="minorHAnsi"/>
          <w:color w:val="auto"/>
          <w:sz w:val="22"/>
          <w:szCs w:val="22"/>
          <w:lang w:eastAsia="en-US"/>
        </w:rPr>
        <w:lastRenderedPageBreak/>
        <w:t xml:space="preserve">Navedeni prihodi se korigiraju za 131.228,00 EUR na više u odnosu na postojeći plan. Najveći rast bilježi plan komunalnog doprinosa, a sve sukladno realizaciji. </w:t>
      </w:r>
    </w:p>
    <w:p w14:paraId="537F7E93" w14:textId="77777777" w:rsidR="00224D01" w:rsidRPr="00EF16D4" w:rsidRDefault="00224D01" w:rsidP="00224D01">
      <w:pPr>
        <w:pStyle w:val="Normal2"/>
        <w:jc w:val="both"/>
        <w:rPr>
          <w:color w:val="auto"/>
          <w:sz w:val="22"/>
          <w:szCs w:val="22"/>
        </w:rPr>
      </w:pPr>
    </w:p>
    <w:p w14:paraId="5D27BFD1" w14:textId="77777777" w:rsidR="00224D01" w:rsidRPr="00EF16D4" w:rsidRDefault="00224D01" w:rsidP="00224D01">
      <w:pPr>
        <w:pStyle w:val="Normal2"/>
        <w:jc w:val="both"/>
        <w:rPr>
          <w:b/>
          <w:bCs/>
          <w:color w:val="auto"/>
          <w:sz w:val="22"/>
          <w:szCs w:val="22"/>
        </w:rPr>
      </w:pPr>
      <w:r w:rsidRPr="00EF16D4">
        <w:rPr>
          <w:b/>
          <w:bCs/>
          <w:color w:val="auto"/>
          <w:sz w:val="22"/>
          <w:szCs w:val="22"/>
        </w:rPr>
        <w:t>Prihodi od prodaje proizvoda i robe te pruženih usluga, prihodi od donacija te povrati po protestiranim jamstvima (Skupina  66)</w:t>
      </w:r>
    </w:p>
    <w:p w14:paraId="58F69CC6" w14:textId="77777777" w:rsidR="00224D01" w:rsidRDefault="00224D01" w:rsidP="00224D01">
      <w:pPr>
        <w:pStyle w:val="Normal2"/>
        <w:ind w:firstLine="708"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Navedeni prihodi se korigiraju za 132.628,00 EUR na manje u odnosu na plan. Najveće smanjenje bilježe POU i APOS Grada Koprivnice, dok s druga strane povećanje planiraju DV Tratinčica te Muzej Grada Koprivnice.</w:t>
      </w:r>
    </w:p>
    <w:p w14:paraId="07E94EB2" w14:textId="77777777" w:rsidR="00224D01" w:rsidRPr="00EF16D4" w:rsidRDefault="00224D01" w:rsidP="00224D01">
      <w:pPr>
        <w:pStyle w:val="Normal2"/>
        <w:ind w:firstLine="708"/>
        <w:jc w:val="both"/>
        <w:rPr>
          <w:color w:val="auto"/>
          <w:sz w:val="22"/>
          <w:szCs w:val="22"/>
        </w:rPr>
      </w:pPr>
    </w:p>
    <w:p w14:paraId="1C7CB252" w14:textId="77777777" w:rsidR="00224D01" w:rsidRPr="00EF16D4" w:rsidRDefault="00224D01" w:rsidP="00224D01">
      <w:pPr>
        <w:pStyle w:val="Normal12"/>
        <w:jc w:val="both"/>
        <w:rPr>
          <w:color w:val="auto"/>
          <w:sz w:val="22"/>
          <w:szCs w:val="22"/>
        </w:rPr>
      </w:pPr>
      <w:r w:rsidRPr="00EF16D4">
        <w:rPr>
          <w:b/>
          <w:bCs/>
          <w:color w:val="auto"/>
          <w:sz w:val="22"/>
          <w:szCs w:val="22"/>
        </w:rPr>
        <w:t>Kazne, upravne mjere i ostali prihodi (Skupina 68 )</w:t>
      </w:r>
      <w:r w:rsidRPr="00EF16D4">
        <w:rPr>
          <w:color w:val="auto"/>
          <w:sz w:val="22"/>
          <w:szCs w:val="22"/>
        </w:rPr>
        <w:t xml:space="preserve"> </w:t>
      </w:r>
    </w:p>
    <w:p w14:paraId="76D1BB58" w14:textId="77777777" w:rsidR="00224D01" w:rsidRPr="00EF16D4" w:rsidRDefault="00224D01" w:rsidP="00224D01">
      <w:pPr>
        <w:pStyle w:val="Normal12"/>
        <w:ind w:firstLine="708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Prihodi ove vrste planiraju se na gotovo istoj razini kao i u sklopu važećeg plana, minimalne korekcije bilježe OŠ Braća Radić odnosni APOS Grada Koprivnice.</w:t>
      </w:r>
    </w:p>
    <w:p w14:paraId="670D0AB7" w14:textId="77777777" w:rsidR="00224D01" w:rsidRPr="00EF16D4" w:rsidRDefault="00224D01" w:rsidP="00224D01">
      <w:pPr>
        <w:pStyle w:val="Normal10"/>
        <w:ind w:firstLine="708"/>
        <w:jc w:val="both"/>
        <w:rPr>
          <w:color w:val="auto"/>
          <w:sz w:val="22"/>
          <w:szCs w:val="22"/>
        </w:rPr>
      </w:pPr>
    </w:p>
    <w:p w14:paraId="7A60F01C" w14:textId="77777777" w:rsidR="00224D01" w:rsidRDefault="00224D01" w:rsidP="00224D01">
      <w:pPr>
        <w:jc w:val="both"/>
        <w:rPr>
          <w:sz w:val="22"/>
          <w:szCs w:val="22"/>
        </w:rPr>
      </w:pPr>
      <w:r w:rsidRPr="00EF16D4">
        <w:rPr>
          <w:b/>
          <w:bCs/>
          <w:sz w:val="22"/>
          <w:szCs w:val="22"/>
        </w:rPr>
        <w:t xml:space="preserve">PRIHOD OD PRODAJE NEFINANCIJSKE IMOVINE (Razred 7) </w:t>
      </w:r>
      <w:r w:rsidRPr="00EF16D4">
        <w:rPr>
          <w:sz w:val="22"/>
          <w:szCs w:val="22"/>
        </w:rPr>
        <w:t>Prihodi od prodaje nefinancijske imovine planira</w:t>
      </w:r>
      <w:r>
        <w:rPr>
          <w:sz w:val="22"/>
          <w:szCs w:val="22"/>
        </w:rPr>
        <w:t>ju</w:t>
      </w:r>
      <w:r w:rsidRPr="00EF16D4">
        <w:rPr>
          <w:sz w:val="22"/>
          <w:szCs w:val="22"/>
        </w:rPr>
        <w:t xml:space="preserve"> s</w:t>
      </w:r>
      <w:r>
        <w:rPr>
          <w:sz w:val="22"/>
          <w:szCs w:val="22"/>
        </w:rPr>
        <w:t>e</w:t>
      </w:r>
      <w:r w:rsidRPr="00EF16D4">
        <w:rPr>
          <w:sz w:val="22"/>
          <w:szCs w:val="22"/>
        </w:rPr>
        <w:t xml:space="preserve"> na razini od </w:t>
      </w:r>
      <w:r>
        <w:rPr>
          <w:sz w:val="22"/>
          <w:szCs w:val="22"/>
        </w:rPr>
        <w:t>723.272,00</w:t>
      </w:r>
      <w:r w:rsidRPr="00EF16D4">
        <w:rPr>
          <w:sz w:val="22"/>
          <w:szCs w:val="22"/>
        </w:rPr>
        <w:t xml:space="preserve"> EUR </w:t>
      </w:r>
      <w:r>
        <w:rPr>
          <w:sz w:val="22"/>
          <w:szCs w:val="22"/>
        </w:rPr>
        <w:t xml:space="preserve">što je za 6.225,00 EUR više u odnosu na plan. </w:t>
      </w:r>
      <w:r w:rsidRPr="00EF16D4">
        <w:rPr>
          <w:sz w:val="22"/>
          <w:szCs w:val="22"/>
        </w:rPr>
        <w:t xml:space="preserve">Knjižnica i čitaonica Fran Galović </w:t>
      </w:r>
      <w:r>
        <w:rPr>
          <w:sz w:val="22"/>
          <w:szCs w:val="22"/>
        </w:rPr>
        <w:t>i OŠ Braća Radić jedine bilježe promjene plana.</w:t>
      </w:r>
    </w:p>
    <w:p w14:paraId="5C281F1C" w14:textId="77777777" w:rsidR="000577CE" w:rsidRPr="00EF16D4" w:rsidRDefault="000577CE" w:rsidP="00EE0394">
      <w:pPr>
        <w:pStyle w:val="Normal12"/>
        <w:jc w:val="both"/>
        <w:rPr>
          <w:color w:val="auto"/>
          <w:sz w:val="22"/>
          <w:szCs w:val="22"/>
        </w:rPr>
      </w:pPr>
    </w:p>
    <w:p w14:paraId="23F0CCA6" w14:textId="3E492ADA" w:rsidR="00DC2BF0" w:rsidRPr="00EF16D4" w:rsidRDefault="00E90FD0" w:rsidP="00467974">
      <w:pPr>
        <w:jc w:val="both"/>
        <w:rPr>
          <w:b/>
          <w:bCs/>
          <w:sz w:val="22"/>
          <w:szCs w:val="22"/>
        </w:rPr>
      </w:pPr>
      <w:r w:rsidRPr="00EF16D4">
        <w:rPr>
          <w:b/>
          <w:bCs/>
          <w:sz w:val="22"/>
          <w:szCs w:val="22"/>
        </w:rPr>
        <w:t xml:space="preserve">Rashodi </w:t>
      </w:r>
    </w:p>
    <w:p w14:paraId="6FA50D28" w14:textId="77777777" w:rsidR="00E90FD0" w:rsidRPr="00EF16D4" w:rsidRDefault="00E90FD0" w:rsidP="00467974">
      <w:pPr>
        <w:jc w:val="both"/>
        <w:rPr>
          <w:sz w:val="22"/>
          <w:szCs w:val="22"/>
        </w:rPr>
      </w:pPr>
    </w:p>
    <w:p w14:paraId="3A5C0C0C" w14:textId="12B175CA" w:rsidR="009043B8" w:rsidRPr="00EF16D4" w:rsidRDefault="007E618F" w:rsidP="00170048">
      <w:pPr>
        <w:ind w:firstLine="708"/>
        <w:jc w:val="both"/>
        <w:rPr>
          <w:sz w:val="22"/>
          <w:szCs w:val="22"/>
        </w:rPr>
      </w:pPr>
      <w:r w:rsidRPr="00EF16D4">
        <w:rPr>
          <w:sz w:val="22"/>
          <w:szCs w:val="22"/>
        </w:rPr>
        <w:t xml:space="preserve">Ukupno </w:t>
      </w:r>
      <w:r w:rsidR="00901FDA" w:rsidRPr="00EF16D4">
        <w:rPr>
          <w:sz w:val="22"/>
          <w:szCs w:val="22"/>
        </w:rPr>
        <w:t>planiran</w:t>
      </w:r>
      <w:r w:rsidRPr="00EF16D4">
        <w:rPr>
          <w:sz w:val="22"/>
          <w:szCs w:val="22"/>
        </w:rPr>
        <w:t xml:space="preserve">i </w:t>
      </w:r>
      <w:r w:rsidR="004261AF" w:rsidRPr="00EF16D4">
        <w:rPr>
          <w:sz w:val="22"/>
          <w:szCs w:val="22"/>
        </w:rPr>
        <w:t>konsolidirani rashodi Grada i 1</w:t>
      </w:r>
      <w:r w:rsidR="00E070A5">
        <w:rPr>
          <w:sz w:val="22"/>
          <w:szCs w:val="22"/>
        </w:rPr>
        <w:t>3</w:t>
      </w:r>
      <w:r w:rsidR="004261AF" w:rsidRPr="00EF16D4">
        <w:rPr>
          <w:sz w:val="22"/>
          <w:szCs w:val="22"/>
        </w:rPr>
        <w:t xml:space="preserve"> proračunskih korisnika </w:t>
      </w:r>
      <w:r w:rsidR="00901FDA" w:rsidRPr="00EF16D4">
        <w:rPr>
          <w:sz w:val="22"/>
          <w:szCs w:val="22"/>
        </w:rPr>
        <w:t xml:space="preserve">utvrđuju se u iznosu </w:t>
      </w:r>
      <w:r w:rsidR="00901FDA" w:rsidRPr="0000147D">
        <w:rPr>
          <w:sz w:val="22"/>
          <w:szCs w:val="22"/>
        </w:rPr>
        <w:t xml:space="preserve">od </w:t>
      </w:r>
      <w:r w:rsidR="0000147D" w:rsidRPr="0000147D">
        <w:rPr>
          <w:sz w:val="22"/>
          <w:szCs w:val="22"/>
        </w:rPr>
        <w:t>90.940.675,00</w:t>
      </w:r>
      <w:r w:rsidR="00FC34C5" w:rsidRPr="0000147D">
        <w:rPr>
          <w:sz w:val="22"/>
          <w:szCs w:val="22"/>
        </w:rPr>
        <w:t xml:space="preserve"> </w:t>
      </w:r>
      <w:r w:rsidR="00414FC4" w:rsidRPr="0000147D">
        <w:rPr>
          <w:sz w:val="22"/>
          <w:szCs w:val="22"/>
        </w:rPr>
        <w:t>EUR</w:t>
      </w:r>
      <w:r w:rsidR="00D822A9" w:rsidRPr="0000147D">
        <w:rPr>
          <w:sz w:val="22"/>
          <w:szCs w:val="22"/>
        </w:rPr>
        <w:t xml:space="preserve"> što je za </w:t>
      </w:r>
      <w:r w:rsidR="00FC34C5" w:rsidRPr="0000147D">
        <w:rPr>
          <w:sz w:val="22"/>
          <w:szCs w:val="22"/>
        </w:rPr>
        <w:t>3.</w:t>
      </w:r>
      <w:r w:rsidR="00FC34C5">
        <w:rPr>
          <w:sz w:val="22"/>
          <w:szCs w:val="22"/>
        </w:rPr>
        <w:t>6</w:t>
      </w:r>
      <w:r w:rsidR="0096258C">
        <w:rPr>
          <w:sz w:val="22"/>
          <w:szCs w:val="22"/>
        </w:rPr>
        <w:t>9</w:t>
      </w:r>
      <w:r w:rsidR="00FC34C5">
        <w:rPr>
          <w:sz w:val="22"/>
          <w:szCs w:val="22"/>
        </w:rPr>
        <w:t>7.350,00</w:t>
      </w:r>
      <w:r w:rsidR="00220FBA">
        <w:rPr>
          <w:sz w:val="22"/>
          <w:szCs w:val="22"/>
        </w:rPr>
        <w:t xml:space="preserve"> EUR više u odnosu na</w:t>
      </w:r>
      <w:r w:rsidR="00FC34C5">
        <w:rPr>
          <w:sz w:val="22"/>
          <w:szCs w:val="22"/>
        </w:rPr>
        <w:t xml:space="preserve"> važeći </w:t>
      </w:r>
      <w:r w:rsidR="00220FBA">
        <w:rPr>
          <w:sz w:val="22"/>
          <w:szCs w:val="22"/>
        </w:rPr>
        <w:t xml:space="preserve"> plan. </w:t>
      </w:r>
    </w:p>
    <w:p w14:paraId="5693D70D" w14:textId="77777777" w:rsidR="009043B8" w:rsidRPr="00EF16D4" w:rsidRDefault="009043B8" w:rsidP="009043B8">
      <w:pPr>
        <w:pStyle w:val="Normal10"/>
        <w:jc w:val="both"/>
        <w:rPr>
          <w:b/>
          <w:color w:val="auto"/>
          <w:sz w:val="22"/>
          <w:szCs w:val="22"/>
        </w:rPr>
      </w:pPr>
    </w:p>
    <w:p w14:paraId="255A658E" w14:textId="3F114BB3" w:rsidR="000D51DE" w:rsidRPr="0007512E" w:rsidRDefault="00674F91" w:rsidP="0007512E">
      <w:pPr>
        <w:pStyle w:val="Normal10"/>
        <w:jc w:val="both"/>
        <w:rPr>
          <w:rFonts w:ascii="TimesNewRomanPSMT" w:eastAsia="Calibri" w:hAnsi="TimesNewRomanPSMT" w:cs="TimesNewRomanPSMT"/>
          <w:color w:val="auto"/>
          <w:sz w:val="22"/>
          <w:szCs w:val="22"/>
        </w:rPr>
      </w:pPr>
      <w:r w:rsidRPr="00EF16D4">
        <w:rPr>
          <w:b/>
          <w:color w:val="auto"/>
          <w:sz w:val="22"/>
          <w:szCs w:val="22"/>
        </w:rPr>
        <w:t>RASHODI POSLOVANJA (Razred 3)</w:t>
      </w:r>
      <w:r w:rsidRPr="00EF16D4">
        <w:rPr>
          <w:color w:val="auto"/>
          <w:sz w:val="22"/>
          <w:szCs w:val="22"/>
        </w:rPr>
        <w:t xml:space="preserve">  </w:t>
      </w:r>
      <w:r w:rsidR="00C555E1" w:rsidRPr="00EF16D4">
        <w:rPr>
          <w:rFonts w:ascii="TimesNewRomanPSMT" w:eastAsia="Calibri" w:hAnsi="TimesNewRomanPSMT" w:cs="TimesNewRomanPSMT"/>
          <w:color w:val="auto"/>
          <w:sz w:val="22"/>
          <w:szCs w:val="22"/>
        </w:rPr>
        <w:t>planira</w:t>
      </w:r>
      <w:r w:rsidR="00217A58" w:rsidRPr="00EF16D4">
        <w:rPr>
          <w:rFonts w:ascii="TimesNewRomanPSMT" w:eastAsia="Calibri" w:hAnsi="TimesNewRomanPSMT" w:cs="TimesNewRomanPSMT"/>
          <w:color w:val="auto"/>
          <w:sz w:val="22"/>
          <w:szCs w:val="22"/>
        </w:rPr>
        <w:t xml:space="preserve">ju </w:t>
      </w:r>
      <w:r w:rsidR="00C555E1" w:rsidRPr="00EF16D4">
        <w:rPr>
          <w:rFonts w:ascii="TimesNewRomanPSMT" w:eastAsia="Calibri" w:hAnsi="TimesNewRomanPSMT" w:cs="TimesNewRomanPSMT"/>
          <w:color w:val="auto"/>
          <w:sz w:val="22"/>
          <w:szCs w:val="22"/>
        </w:rPr>
        <w:t xml:space="preserve">se u iznosu od </w:t>
      </w:r>
      <w:r w:rsidR="000F7DFC">
        <w:rPr>
          <w:rFonts w:ascii="TimesNewRomanPSMT" w:eastAsia="Calibri" w:hAnsi="TimesNewRomanPSMT" w:cs="TimesNewRomanPSMT"/>
          <w:color w:val="auto"/>
          <w:sz w:val="22"/>
          <w:szCs w:val="22"/>
        </w:rPr>
        <w:t>5</w:t>
      </w:r>
      <w:r w:rsidR="0090710E">
        <w:rPr>
          <w:rFonts w:ascii="TimesNewRomanPSMT" w:eastAsia="Calibri" w:hAnsi="TimesNewRomanPSMT" w:cs="TimesNewRomanPSMT"/>
          <w:color w:val="auto"/>
          <w:sz w:val="22"/>
          <w:szCs w:val="22"/>
        </w:rPr>
        <w:t>4.7</w:t>
      </w:r>
      <w:r w:rsidR="0000147D">
        <w:rPr>
          <w:rFonts w:ascii="TimesNewRomanPSMT" w:eastAsia="Calibri" w:hAnsi="TimesNewRomanPSMT" w:cs="TimesNewRomanPSMT"/>
          <w:color w:val="auto"/>
          <w:sz w:val="22"/>
          <w:szCs w:val="22"/>
        </w:rPr>
        <w:t>6</w:t>
      </w:r>
      <w:r w:rsidR="0090710E">
        <w:rPr>
          <w:rFonts w:ascii="TimesNewRomanPSMT" w:eastAsia="Calibri" w:hAnsi="TimesNewRomanPSMT" w:cs="TimesNewRomanPSMT"/>
          <w:color w:val="auto"/>
          <w:sz w:val="22"/>
          <w:szCs w:val="22"/>
        </w:rPr>
        <w:t>4.903,00</w:t>
      </w:r>
      <w:r w:rsidR="00C555E1" w:rsidRPr="00EF16D4">
        <w:rPr>
          <w:rFonts w:ascii="TimesNewRomanPSMT" w:eastAsia="Calibri" w:hAnsi="TimesNewRomanPSMT" w:cs="TimesNewRomanPSMT"/>
          <w:color w:val="auto"/>
          <w:sz w:val="22"/>
          <w:szCs w:val="22"/>
        </w:rPr>
        <w:t xml:space="preserve"> </w:t>
      </w:r>
      <w:r w:rsidR="005F30E5" w:rsidRPr="00EF16D4">
        <w:rPr>
          <w:rFonts w:ascii="TimesNewRomanPSMT" w:eastAsia="Calibri" w:hAnsi="TimesNewRomanPSMT" w:cs="TimesNewRomanPSMT"/>
          <w:color w:val="auto"/>
          <w:sz w:val="22"/>
          <w:szCs w:val="22"/>
        </w:rPr>
        <w:t>EUR</w:t>
      </w:r>
      <w:r w:rsidR="00217A58" w:rsidRPr="00EF16D4">
        <w:rPr>
          <w:rFonts w:ascii="TimesNewRomanPSMT" w:eastAsia="Calibri" w:hAnsi="TimesNewRomanPSMT" w:cs="TimesNewRomanPSMT"/>
          <w:color w:val="auto"/>
          <w:sz w:val="22"/>
          <w:szCs w:val="22"/>
        </w:rPr>
        <w:t xml:space="preserve"> </w:t>
      </w:r>
      <w:r w:rsidR="0090710E">
        <w:rPr>
          <w:rFonts w:ascii="TimesNewRomanPSMT" w:eastAsia="Calibri" w:hAnsi="TimesNewRomanPSMT" w:cs="TimesNewRomanPSMT"/>
          <w:color w:val="auto"/>
          <w:sz w:val="22"/>
          <w:szCs w:val="22"/>
        </w:rPr>
        <w:t xml:space="preserve">što je za </w:t>
      </w:r>
      <w:r w:rsidR="0007512E">
        <w:rPr>
          <w:rFonts w:ascii="TimesNewRomanPSMT" w:eastAsia="Calibri" w:hAnsi="TimesNewRomanPSMT" w:cs="TimesNewRomanPSMT"/>
          <w:color w:val="auto"/>
          <w:sz w:val="22"/>
          <w:szCs w:val="22"/>
        </w:rPr>
        <w:t>1.9</w:t>
      </w:r>
      <w:r w:rsidR="0000147D">
        <w:rPr>
          <w:rFonts w:ascii="TimesNewRomanPSMT" w:eastAsia="Calibri" w:hAnsi="TimesNewRomanPSMT" w:cs="TimesNewRomanPSMT"/>
          <w:color w:val="auto"/>
          <w:sz w:val="22"/>
          <w:szCs w:val="22"/>
        </w:rPr>
        <w:t>6</w:t>
      </w:r>
      <w:r w:rsidR="0007512E">
        <w:rPr>
          <w:rFonts w:ascii="TimesNewRomanPSMT" w:eastAsia="Calibri" w:hAnsi="TimesNewRomanPSMT" w:cs="TimesNewRomanPSMT"/>
          <w:color w:val="auto"/>
          <w:sz w:val="22"/>
          <w:szCs w:val="22"/>
        </w:rPr>
        <w:t xml:space="preserve">6.502,00 EUR više u odnosu na sadašnji plan. </w:t>
      </w:r>
    </w:p>
    <w:p w14:paraId="6ABBD841" w14:textId="77777777" w:rsidR="000D51DE" w:rsidRPr="00EF16D4" w:rsidRDefault="000D51DE" w:rsidP="00C56B5C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</w:p>
    <w:p w14:paraId="5F54F22F" w14:textId="4E4290DA" w:rsidR="008E0C01" w:rsidRPr="00EF16D4" w:rsidRDefault="008E0C01" w:rsidP="00C56B5C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Rashodi za zaposlene (</w:t>
      </w:r>
      <w:r w:rsidR="00217A58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S</w:t>
      </w: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kupina 31)</w:t>
      </w:r>
    </w:p>
    <w:p w14:paraId="0A430EA1" w14:textId="570BE1CF" w:rsidR="00D01022" w:rsidRDefault="008E0C01" w:rsidP="00B76331">
      <w:pPr>
        <w:autoSpaceDE w:val="0"/>
        <w:autoSpaceDN w:val="0"/>
        <w:adjustRightInd w:val="0"/>
        <w:ind w:firstLine="708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sz w:val="22"/>
          <w:szCs w:val="22"/>
        </w:rPr>
        <w:t xml:space="preserve">Navedena skupina planira se u iznosu od </w:t>
      </w:r>
      <w:r w:rsidR="0007512E">
        <w:rPr>
          <w:rFonts w:ascii="TimesNewRomanPSMT" w:eastAsia="Calibri" w:hAnsi="TimesNewRomanPSMT" w:cs="TimesNewRomanPSMT"/>
          <w:sz w:val="22"/>
          <w:szCs w:val="22"/>
        </w:rPr>
        <w:t>27.752.637,00</w:t>
      </w:r>
      <w:r w:rsidR="007D4870" w:rsidRPr="00EF16D4">
        <w:rPr>
          <w:rFonts w:ascii="TimesNewRomanPSMT" w:eastAsia="Calibri" w:hAnsi="TimesNewRomanPSMT" w:cs="TimesNewRomanPSMT"/>
          <w:sz w:val="22"/>
          <w:szCs w:val="22"/>
        </w:rPr>
        <w:t xml:space="preserve"> EUR</w:t>
      </w:r>
      <w:r w:rsidR="0007512E">
        <w:rPr>
          <w:rFonts w:ascii="TimesNewRomanPSMT" w:eastAsia="Calibri" w:hAnsi="TimesNewRomanPSMT" w:cs="TimesNewRomanPSMT"/>
          <w:sz w:val="22"/>
          <w:szCs w:val="22"/>
        </w:rPr>
        <w:t xml:space="preserve"> tj</w:t>
      </w:r>
      <w:r w:rsidR="00097209" w:rsidRPr="00EF16D4">
        <w:rPr>
          <w:rFonts w:ascii="TimesNewRomanPSMT" w:eastAsia="Calibri" w:hAnsi="TimesNewRomanPSMT" w:cs="TimesNewRomanPSMT"/>
          <w:sz w:val="22"/>
          <w:szCs w:val="22"/>
        </w:rPr>
        <w:t>.</w:t>
      </w:r>
      <w:r w:rsidR="0007512E">
        <w:rPr>
          <w:rFonts w:ascii="TimesNewRomanPSMT" w:eastAsia="Calibri" w:hAnsi="TimesNewRomanPSMT" w:cs="TimesNewRomanPSMT"/>
          <w:sz w:val="22"/>
          <w:szCs w:val="22"/>
        </w:rPr>
        <w:t xml:space="preserve"> za 906.853,00 EUR</w:t>
      </w:r>
      <w:r w:rsidR="00D56D7F">
        <w:rPr>
          <w:rFonts w:ascii="TimesNewRomanPSMT" w:eastAsia="Calibri" w:hAnsi="TimesNewRomanPSMT" w:cs="TimesNewRomanPSMT"/>
          <w:sz w:val="22"/>
          <w:szCs w:val="22"/>
        </w:rPr>
        <w:t xml:space="preserve"> više u odnosu na postojeći plan</w:t>
      </w:r>
      <w:r w:rsidR="0007512E">
        <w:rPr>
          <w:rFonts w:ascii="TimesNewRomanPSMT" w:eastAsia="Calibri" w:hAnsi="TimesNewRomanPSMT" w:cs="TimesNewRomanPSMT"/>
          <w:sz w:val="22"/>
          <w:szCs w:val="22"/>
        </w:rPr>
        <w:t xml:space="preserve">. </w:t>
      </w:r>
      <w:r w:rsidR="0036643B" w:rsidRPr="00EF16D4">
        <w:rPr>
          <w:rFonts w:ascii="TimesNewRomanPSMT" w:eastAsia="Calibri" w:hAnsi="TimesNewRomanPSMT" w:cs="TimesNewRomanPSMT"/>
          <w:sz w:val="22"/>
          <w:szCs w:val="22"/>
        </w:rPr>
        <w:t xml:space="preserve"> Najznačajniji  porast </w:t>
      </w:r>
      <w:r w:rsidR="00EF2BF8" w:rsidRPr="00EF16D4">
        <w:rPr>
          <w:rFonts w:ascii="TimesNewRomanPSMT" w:eastAsia="Calibri" w:hAnsi="TimesNewRomanPSMT" w:cs="TimesNewRomanPSMT"/>
          <w:sz w:val="22"/>
          <w:szCs w:val="22"/>
        </w:rPr>
        <w:t xml:space="preserve">bilježi se kod </w:t>
      </w:r>
      <w:r w:rsidR="00ED5E59">
        <w:rPr>
          <w:rFonts w:ascii="TimesNewRomanPSMT" w:eastAsia="Calibri" w:hAnsi="TimesNewRomanPSMT" w:cs="TimesNewRomanPSMT"/>
          <w:sz w:val="22"/>
          <w:szCs w:val="22"/>
        </w:rPr>
        <w:t>d</w:t>
      </w:r>
      <w:r w:rsidR="00EF2BF8" w:rsidRPr="00EF16D4">
        <w:rPr>
          <w:rFonts w:ascii="TimesNewRomanPSMT" w:eastAsia="Calibri" w:hAnsi="TimesNewRomanPSMT" w:cs="TimesNewRomanPSMT"/>
          <w:sz w:val="22"/>
          <w:szCs w:val="22"/>
        </w:rPr>
        <w:t>ječj</w:t>
      </w:r>
      <w:r w:rsidR="00ED5E59">
        <w:rPr>
          <w:rFonts w:ascii="TimesNewRomanPSMT" w:eastAsia="Calibri" w:hAnsi="TimesNewRomanPSMT" w:cs="TimesNewRomanPSMT"/>
          <w:sz w:val="22"/>
          <w:szCs w:val="22"/>
        </w:rPr>
        <w:t xml:space="preserve">ih </w:t>
      </w:r>
      <w:r w:rsidR="00EF2BF8" w:rsidRPr="00EF16D4">
        <w:rPr>
          <w:rFonts w:ascii="TimesNewRomanPSMT" w:eastAsia="Calibri" w:hAnsi="TimesNewRomanPSMT" w:cs="TimesNewRomanPSMT"/>
          <w:sz w:val="22"/>
          <w:szCs w:val="22"/>
        </w:rPr>
        <w:t xml:space="preserve"> vrtića </w:t>
      </w:r>
      <w:r w:rsidR="00ED5E59">
        <w:rPr>
          <w:rFonts w:ascii="TimesNewRomanPSMT" w:eastAsia="Calibri" w:hAnsi="TimesNewRomanPSMT" w:cs="TimesNewRomanPSMT"/>
          <w:sz w:val="22"/>
          <w:szCs w:val="22"/>
        </w:rPr>
        <w:t>„</w:t>
      </w:r>
      <w:r w:rsidR="00EF2BF8" w:rsidRPr="00EF16D4">
        <w:rPr>
          <w:rFonts w:ascii="TimesNewRomanPSMT" w:eastAsia="Calibri" w:hAnsi="TimesNewRomanPSMT" w:cs="TimesNewRomanPSMT"/>
          <w:sz w:val="22"/>
          <w:szCs w:val="22"/>
        </w:rPr>
        <w:t>Tratinčica</w:t>
      </w:r>
      <w:r w:rsidR="00ED5E59">
        <w:rPr>
          <w:rFonts w:ascii="TimesNewRomanPSMT" w:eastAsia="Calibri" w:hAnsi="TimesNewRomanPSMT" w:cs="TimesNewRomanPSMT"/>
          <w:sz w:val="22"/>
          <w:szCs w:val="22"/>
        </w:rPr>
        <w:t>“ i „Medenjak“</w:t>
      </w:r>
      <w:r w:rsidR="00EF2BF8" w:rsidRPr="00EF16D4">
        <w:rPr>
          <w:rFonts w:ascii="TimesNewRomanPSMT" w:eastAsia="Calibri" w:hAnsi="TimesNewRomanPSMT" w:cs="TimesNewRomanPSMT"/>
          <w:sz w:val="22"/>
          <w:szCs w:val="22"/>
        </w:rPr>
        <w:t xml:space="preserve"> radi </w:t>
      </w:r>
      <w:r w:rsidR="00D11CEB" w:rsidRPr="00EF16D4">
        <w:rPr>
          <w:rFonts w:ascii="TimesNewRomanPSMT" w:eastAsia="Calibri" w:hAnsi="TimesNewRomanPSMT" w:cs="TimesNewRomanPSMT"/>
          <w:sz w:val="22"/>
          <w:szCs w:val="22"/>
        </w:rPr>
        <w:t>porasta materijalnih prava zaposlenih u tim ustanovama</w:t>
      </w:r>
      <w:r w:rsidR="00ED5E59">
        <w:rPr>
          <w:rFonts w:ascii="TimesNewRomanPSMT" w:eastAsia="Calibri" w:hAnsi="TimesNewRomanPSMT" w:cs="TimesNewRomanPSMT"/>
          <w:sz w:val="22"/>
          <w:szCs w:val="22"/>
        </w:rPr>
        <w:t xml:space="preserve">, novo zaposlenih </w:t>
      </w:r>
      <w:r w:rsidR="005F04FE">
        <w:rPr>
          <w:rFonts w:ascii="TimesNewRomanPSMT" w:eastAsia="Calibri" w:hAnsi="TimesNewRomanPSMT" w:cs="TimesNewRomanPSMT"/>
          <w:sz w:val="22"/>
          <w:szCs w:val="22"/>
        </w:rPr>
        <w:t xml:space="preserve">radi osnivanja nove ustanove te </w:t>
      </w:r>
      <w:r w:rsidR="00250618" w:rsidRPr="00EF16D4">
        <w:rPr>
          <w:rFonts w:ascii="TimesNewRomanPSMT" w:eastAsia="Calibri" w:hAnsi="TimesNewRomanPSMT" w:cs="TimesNewRomanPSMT"/>
          <w:sz w:val="22"/>
          <w:szCs w:val="22"/>
        </w:rPr>
        <w:t>plana nov</w:t>
      </w:r>
      <w:r w:rsidR="00715D9B" w:rsidRPr="00EF16D4">
        <w:rPr>
          <w:rFonts w:ascii="TimesNewRomanPSMT" w:eastAsia="Calibri" w:hAnsi="TimesNewRomanPSMT" w:cs="TimesNewRomanPSMT"/>
          <w:sz w:val="22"/>
          <w:szCs w:val="22"/>
        </w:rPr>
        <w:t>ih zapošljavanja</w:t>
      </w:r>
      <w:r w:rsidR="005137A3">
        <w:rPr>
          <w:rFonts w:ascii="TimesNewRomanPSMT" w:eastAsia="Calibri" w:hAnsi="TimesNewRomanPSMT" w:cs="TimesNewRomanPSMT"/>
          <w:sz w:val="22"/>
          <w:szCs w:val="22"/>
        </w:rPr>
        <w:t xml:space="preserve">, a sve sukladno </w:t>
      </w:r>
      <w:r w:rsidR="00B76331">
        <w:rPr>
          <w:rFonts w:ascii="TimesNewRomanPSMT" w:eastAsia="Calibri" w:hAnsi="TimesNewRomanPSMT" w:cs="TimesNewRomanPSMT"/>
          <w:sz w:val="22"/>
          <w:szCs w:val="22"/>
        </w:rPr>
        <w:t>rastu državne osnovice koju posljedično prate ustanove u predškolstvu</w:t>
      </w:r>
      <w:r w:rsidR="0075568D" w:rsidRPr="0075568D">
        <w:rPr>
          <w:rFonts w:ascii="TimesNewRomanPSMT" w:eastAsia="Calibri" w:hAnsi="TimesNewRomanPSMT" w:cs="TimesNewRomanPSMT"/>
          <w:sz w:val="22"/>
          <w:szCs w:val="22"/>
        </w:rPr>
        <w:t>.</w:t>
      </w:r>
      <w:r w:rsidR="006E5513">
        <w:rPr>
          <w:rFonts w:ascii="TimesNewRomanPSMT" w:eastAsia="Calibri" w:hAnsi="TimesNewRomanPSMT" w:cs="TimesNewRomanPSMT"/>
          <w:sz w:val="22"/>
          <w:szCs w:val="22"/>
        </w:rPr>
        <w:t xml:space="preserve"> Kada govorimo o porastu plaća kod osnovnih škola, planira se rast iz općih prihoda i primitaka obzirom da se satnica pomoćnika u nastavi od 1.1.2026. godine povećala sa 7,5 na 8,5 EUR/h</w:t>
      </w:r>
      <w:r w:rsidR="00C071F3">
        <w:rPr>
          <w:rFonts w:ascii="TimesNewRomanPSMT" w:eastAsia="Calibri" w:hAnsi="TimesNewRomanPSMT" w:cs="TimesNewRomanPSMT"/>
          <w:sz w:val="22"/>
          <w:szCs w:val="22"/>
        </w:rPr>
        <w:t xml:space="preserve"> (EU </w:t>
      </w:r>
      <w:r w:rsidR="00670CBE">
        <w:rPr>
          <w:rFonts w:ascii="TimesNewRomanPSMT" w:eastAsia="Calibri" w:hAnsi="TimesNewRomanPSMT" w:cs="TimesNewRomanPSMT"/>
          <w:sz w:val="22"/>
          <w:szCs w:val="22"/>
        </w:rPr>
        <w:t xml:space="preserve">sufinanciranje je </w:t>
      </w:r>
      <w:r w:rsidR="00C071F3">
        <w:rPr>
          <w:rFonts w:ascii="TimesNewRomanPSMT" w:eastAsia="Calibri" w:hAnsi="TimesNewRomanPSMT" w:cs="TimesNewRomanPSMT"/>
          <w:sz w:val="22"/>
          <w:szCs w:val="22"/>
        </w:rPr>
        <w:t>ostal</w:t>
      </w:r>
      <w:r w:rsidR="00670CBE">
        <w:rPr>
          <w:rFonts w:ascii="TimesNewRomanPSMT" w:eastAsia="Calibri" w:hAnsi="TimesNewRomanPSMT" w:cs="TimesNewRomanPSMT"/>
          <w:sz w:val="22"/>
          <w:szCs w:val="22"/>
        </w:rPr>
        <w:t>o</w:t>
      </w:r>
      <w:r w:rsidR="00C071F3">
        <w:rPr>
          <w:rFonts w:ascii="TimesNewRomanPSMT" w:eastAsia="Calibri" w:hAnsi="TimesNewRomanPSMT" w:cs="TimesNewRomanPSMT"/>
          <w:sz w:val="22"/>
          <w:szCs w:val="22"/>
        </w:rPr>
        <w:t xml:space="preserve"> </w:t>
      </w:r>
      <w:r w:rsidR="002F2D1E">
        <w:rPr>
          <w:rFonts w:ascii="TimesNewRomanPSMT" w:eastAsia="Calibri" w:hAnsi="TimesNewRomanPSMT" w:cs="TimesNewRomanPSMT"/>
          <w:sz w:val="22"/>
          <w:szCs w:val="22"/>
        </w:rPr>
        <w:t>nepromijenjen</w:t>
      </w:r>
      <w:r w:rsidR="00670CBE">
        <w:rPr>
          <w:rFonts w:ascii="TimesNewRomanPSMT" w:eastAsia="Calibri" w:hAnsi="TimesNewRomanPSMT" w:cs="TimesNewRomanPSMT"/>
          <w:sz w:val="22"/>
          <w:szCs w:val="22"/>
        </w:rPr>
        <w:t>o</w:t>
      </w:r>
      <w:r w:rsidR="00C071F3">
        <w:rPr>
          <w:rFonts w:ascii="TimesNewRomanPSMT" w:eastAsia="Calibri" w:hAnsi="TimesNewRomanPSMT" w:cs="TimesNewRomanPSMT"/>
          <w:sz w:val="22"/>
          <w:szCs w:val="22"/>
        </w:rPr>
        <w:t>, razliku osigurava grad u svom proračunu</w:t>
      </w:r>
      <w:r w:rsidR="002F2D1E">
        <w:rPr>
          <w:rFonts w:ascii="TimesNewRomanPSMT" w:eastAsia="Calibri" w:hAnsi="TimesNewRomanPSMT" w:cs="TimesNewRomanPSMT"/>
          <w:sz w:val="22"/>
          <w:szCs w:val="22"/>
        </w:rPr>
        <w:t xml:space="preserve">). </w:t>
      </w:r>
      <w:r w:rsidR="00246506">
        <w:rPr>
          <w:rFonts w:ascii="TimesNewRomanPSMT" w:eastAsia="Calibri" w:hAnsi="TimesNewRomanPSMT" w:cs="TimesNewRomanPSMT"/>
          <w:sz w:val="22"/>
          <w:szCs w:val="22"/>
        </w:rPr>
        <w:t>Do rasta dolazi ne samo radi povećanja osnovic</w:t>
      </w:r>
      <w:r w:rsidR="006E6379">
        <w:rPr>
          <w:rFonts w:ascii="TimesNewRomanPSMT" w:eastAsia="Calibri" w:hAnsi="TimesNewRomanPSMT" w:cs="TimesNewRomanPSMT"/>
          <w:sz w:val="22"/>
          <w:szCs w:val="22"/>
        </w:rPr>
        <w:t>e</w:t>
      </w:r>
      <w:r w:rsidR="00246506">
        <w:rPr>
          <w:rFonts w:ascii="TimesNewRomanPSMT" w:eastAsia="Calibri" w:hAnsi="TimesNewRomanPSMT" w:cs="TimesNewRomanPSMT"/>
          <w:sz w:val="22"/>
          <w:szCs w:val="22"/>
        </w:rPr>
        <w:t xml:space="preserve"> već i </w:t>
      </w:r>
      <w:r w:rsidR="006E6379">
        <w:rPr>
          <w:rFonts w:ascii="TimesNewRomanPSMT" w:eastAsia="Calibri" w:hAnsi="TimesNewRomanPSMT" w:cs="TimesNewRomanPSMT"/>
          <w:sz w:val="22"/>
          <w:szCs w:val="22"/>
        </w:rPr>
        <w:t xml:space="preserve">porasta </w:t>
      </w:r>
      <w:r w:rsidR="00246506">
        <w:rPr>
          <w:rFonts w:ascii="TimesNewRomanPSMT" w:eastAsia="Calibri" w:hAnsi="TimesNewRomanPSMT" w:cs="TimesNewRomanPSMT"/>
          <w:sz w:val="22"/>
          <w:szCs w:val="22"/>
        </w:rPr>
        <w:t>broja zaposlenih pomoćnika u nastavi te novih zapo</w:t>
      </w:r>
      <w:r w:rsidR="00775CFD">
        <w:rPr>
          <w:rFonts w:ascii="TimesNewRomanPSMT" w:eastAsia="Calibri" w:hAnsi="TimesNewRomanPSMT" w:cs="TimesNewRomanPSMT"/>
          <w:sz w:val="22"/>
          <w:szCs w:val="22"/>
        </w:rPr>
        <w:t>slenika u sklopu programa „Produženi boravak“</w:t>
      </w:r>
      <w:r w:rsidR="004C0734">
        <w:rPr>
          <w:rFonts w:ascii="TimesNewRomanPSMT" w:eastAsia="Calibri" w:hAnsi="TimesNewRomanPSMT" w:cs="TimesNewRomanPSMT"/>
          <w:sz w:val="22"/>
          <w:szCs w:val="22"/>
        </w:rPr>
        <w:t xml:space="preserve"> čija se sredstva za plaće također osiguravaju u gradskom proračunu.</w:t>
      </w:r>
    </w:p>
    <w:p w14:paraId="1B689BF6" w14:textId="77777777" w:rsidR="001D2B2A" w:rsidRDefault="001D2B2A" w:rsidP="00C56B5C">
      <w:pPr>
        <w:autoSpaceDE w:val="0"/>
        <w:autoSpaceDN w:val="0"/>
        <w:adjustRightInd w:val="0"/>
        <w:jc w:val="both"/>
        <w:rPr>
          <w:b/>
          <w:bCs/>
          <w:sz w:val="22"/>
          <w:szCs w:val="22"/>
          <w:shd w:val="clear" w:color="auto" w:fill="FFFFFF"/>
        </w:rPr>
      </w:pPr>
    </w:p>
    <w:p w14:paraId="6EF210A5" w14:textId="5A737BFE" w:rsidR="00D01022" w:rsidRPr="00EF16D4" w:rsidRDefault="00D01022" w:rsidP="00C56B5C">
      <w:pPr>
        <w:autoSpaceDE w:val="0"/>
        <w:autoSpaceDN w:val="0"/>
        <w:adjustRightInd w:val="0"/>
        <w:jc w:val="both"/>
        <w:rPr>
          <w:b/>
          <w:bCs/>
          <w:sz w:val="22"/>
          <w:szCs w:val="22"/>
          <w:shd w:val="clear" w:color="auto" w:fill="FFFFFF"/>
        </w:rPr>
      </w:pPr>
      <w:r w:rsidRPr="00EF16D4">
        <w:rPr>
          <w:b/>
          <w:bCs/>
          <w:sz w:val="22"/>
          <w:szCs w:val="22"/>
          <w:shd w:val="clear" w:color="auto" w:fill="FFFFFF"/>
        </w:rPr>
        <w:t>Materijalni rashodi (</w:t>
      </w:r>
      <w:r w:rsidR="00217A58" w:rsidRPr="00EF16D4">
        <w:rPr>
          <w:b/>
          <w:bCs/>
          <w:sz w:val="22"/>
          <w:szCs w:val="22"/>
          <w:shd w:val="clear" w:color="auto" w:fill="FFFFFF"/>
        </w:rPr>
        <w:t>S</w:t>
      </w:r>
      <w:r w:rsidRPr="00EF16D4">
        <w:rPr>
          <w:b/>
          <w:bCs/>
          <w:sz w:val="22"/>
          <w:szCs w:val="22"/>
          <w:shd w:val="clear" w:color="auto" w:fill="FFFFFF"/>
        </w:rPr>
        <w:t>kupina 32)</w:t>
      </w:r>
    </w:p>
    <w:p w14:paraId="33293738" w14:textId="2E02F00E" w:rsidR="00D01022" w:rsidRPr="00EF16D4" w:rsidRDefault="00D01022" w:rsidP="0034705F">
      <w:pPr>
        <w:autoSpaceDE w:val="0"/>
        <w:autoSpaceDN w:val="0"/>
        <w:adjustRightInd w:val="0"/>
        <w:ind w:firstLine="708"/>
        <w:jc w:val="both"/>
        <w:rPr>
          <w:sz w:val="22"/>
          <w:szCs w:val="22"/>
          <w:shd w:val="clear" w:color="auto" w:fill="FFFFFF"/>
        </w:rPr>
      </w:pPr>
      <w:r w:rsidRPr="00EF16D4">
        <w:rPr>
          <w:sz w:val="22"/>
          <w:szCs w:val="22"/>
          <w:shd w:val="clear" w:color="auto" w:fill="FFFFFF"/>
        </w:rPr>
        <w:t xml:space="preserve">Navedena skupina planira se za </w:t>
      </w:r>
      <w:r w:rsidR="00585C21">
        <w:rPr>
          <w:sz w:val="22"/>
          <w:szCs w:val="22"/>
          <w:shd w:val="clear" w:color="auto" w:fill="FFFFFF"/>
        </w:rPr>
        <w:t>784.639,</w:t>
      </w:r>
      <w:r w:rsidR="00662FE1">
        <w:rPr>
          <w:sz w:val="22"/>
          <w:szCs w:val="22"/>
          <w:shd w:val="clear" w:color="auto" w:fill="FFFFFF"/>
        </w:rPr>
        <w:t>00 EUR više u odnosu na važeći plan.</w:t>
      </w:r>
      <w:r w:rsidR="001515CD">
        <w:rPr>
          <w:sz w:val="22"/>
          <w:szCs w:val="22"/>
          <w:shd w:val="clear" w:color="auto" w:fill="FFFFFF"/>
        </w:rPr>
        <w:t xml:space="preserve"> </w:t>
      </w:r>
      <w:r w:rsidR="00877297">
        <w:rPr>
          <w:sz w:val="22"/>
          <w:szCs w:val="22"/>
          <w:shd w:val="clear" w:color="auto" w:fill="FFFFFF"/>
        </w:rPr>
        <w:t>N</w:t>
      </w:r>
      <w:r w:rsidR="00133DD7">
        <w:rPr>
          <w:sz w:val="22"/>
          <w:szCs w:val="22"/>
          <w:shd w:val="clear" w:color="auto" w:fill="FFFFFF"/>
        </w:rPr>
        <w:t>ajznačajniji</w:t>
      </w:r>
      <w:r w:rsidR="00881058">
        <w:rPr>
          <w:sz w:val="22"/>
          <w:szCs w:val="22"/>
          <w:shd w:val="clear" w:color="auto" w:fill="FFFFFF"/>
        </w:rPr>
        <w:t xml:space="preserve"> rast se bilježi na stavci Grada u sklopu aktivnosti </w:t>
      </w:r>
      <w:r w:rsidR="00124E82">
        <w:rPr>
          <w:sz w:val="22"/>
          <w:szCs w:val="22"/>
          <w:shd w:val="clear" w:color="auto" w:fill="FFFFFF"/>
        </w:rPr>
        <w:t xml:space="preserve">„Naknade za odlaganje otpada“, zatim </w:t>
      </w:r>
      <w:r w:rsidR="00990C50">
        <w:rPr>
          <w:sz w:val="22"/>
          <w:szCs w:val="22"/>
          <w:shd w:val="clear" w:color="auto" w:fill="FFFFFF"/>
        </w:rPr>
        <w:t xml:space="preserve">„Godišnje održavanje nerazvrstanih cesta“ </w:t>
      </w:r>
    </w:p>
    <w:p w14:paraId="02F8FC3E" w14:textId="24F19876" w:rsidR="0004590C" w:rsidRPr="00EF16D4" w:rsidRDefault="0004590C" w:rsidP="00C56B5C">
      <w:pPr>
        <w:autoSpaceDE w:val="0"/>
        <w:autoSpaceDN w:val="0"/>
        <w:adjustRightInd w:val="0"/>
        <w:jc w:val="both"/>
        <w:rPr>
          <w:sz w:val="22"/>
          <w:szCs w:val="22"/>
          <w:shd w:val="clear" w:color="auto" w:fill="FFFFFF"/>
        </w:rPr>
      </w:pPr>
    </w:p>
    <w:p w14:paraId="6372BAB6" w14:textId="66EADE42" w:rsidR="0004590C" w:rsidRPr="00EF16D4" w:rsidRDefault="0004590C" w:rsidP="00C56B5C">
      <w:pPr>
        <w:autoSpaceDE w:val="0"/>
        <w:autoSpaceDN w:val="0"/>
        <w:adjustRightInd w:val="0"/>
        <w:jc w:val="both"/>
        <w:rPr>
          <w:b/>
          <w:bCs/>
          <w:sz w:val="22"/>
          <w:szCs w:val="22"/>
          <w:shd w:val="clear" w:color="auto" w:fill="FFFFFF"/>
        </w:rPr>
      </w:pPr>
      <w:r w:rsidRPr="00EF16D4">
        <w:rPr>
          <w:b/>
          <w:bCs/>
          <w:sz w:val="22"/>
          <w:szCs w:val="22"/>
          <w:shd w:val="clear" w:color="auto" w:fill="FFFFFF"/>
        </w:rPr>
        <w:t>Financijski rashodi (</w:t>
      </w:r>
      <w:r w:rsidR="00217A58" w:rsidRPr="00EF16D4">
        <w:rPr>
          <w:b/>
          <w:bCs/>
          <w:sz w:val="22"/>
          <w:szCs w:val="22"/>
          <w:shd w:val="clear" w:color="auto" w:fill="FFFFFF"/>
        </w:rPr>
        <w:t>S</w:t>
      </w:r>
      <w:r w:rsidRPr="00EF16D4">
        <w:rPr>
          <w:b/>
          <w:bCs/>
          <w:sz w:val="22"/>
          <w:szCs w:val="22"/>
          <w:shd w:val="clear" w:color="auto" w:fill="FFFFFF"/>
        </w:rPr>
        <w:t>kupina 34)</w:t>
      </w:r>
    </w:p>
    <w:p w14:paraId="4511709C" w14:textId="7ADBAE36" w:rsidR="00932F65" w:rsidRDefault="004A2F6D" w:rsidP="00FC1930">
      <w:pPr>
        <w:autoSpaceDE w:val="0"/>
        <w:autoSpaceDN w:val="0"/>
        <w:adjustRightInd w:val="0"/>
        <w:ind w:firstLine="708"/>
        <w:jc w:val="both"/>
        <w:rPr>
          <w:sz w:val="22"/>
          <w:szCs w:val="22"/>
          <w:shd w:val="clear" w:color="auto" w:fill="FFFFFF"/>
        </w:rPr>
      </w:pPr>
      <w:r w:rsidRPr="00EF16D4">
        <w:rPr>
          <w:sz w:val="22"/>
          <w:szCs w:val="22"/>
          <w:shd w:val="clear" w:color="auto" w:fill="FFFFFF"/>
        </w:rPr>
        <w:t xml:space="preserve">Navedena skupina planira se </w:t>
      </w:r>
      <w:r w:rsidR="006A1C93" w:rsidRPr="00EF16D4">
        <w:rPr>
          <w:sz w:val="22"/>
          <w:szCs w:val="22"/>
          <w:shd w:val="clear" w:color="auto" w:fill="FFFFFF"/>
        </w:rPr>
        <w:t xml:space="preserve">za </w:t>
      </w:r>
      <w:r w:rsidR="00D330F2">
        <w:rPr>
          <w:sz w:val="22"/>
          <w:szCs w:val="22"/>
          <w:shd w:val="clear" w:color="auto" w:fill="FFFFFF"/>
        </w:rPr>
        <w:t>26.055,00 EUR više u odnosu na plan</w:t>
      </w:r>
      <w:r w:rsidR="00D86EF8">
        <w:rPr>
          <w:sz w:val="22"/>
          <w:szCs w:val="22"/>
          <w:shd w:val="clear" w:color="auto" w:fill="FFFFFF"/>
        </w:rPr>
        <w:t xml:space="preserve">. Posljedica je to </w:t>
      </w:r>
      <w:r w:rsidR="0080630B">
        <w:rPr>
          <w:sz w:val="22"/>
          <w:szCs w:val="22"/>
          <w:shd w:val="clear" w:color="auto" w:fill="FFFFFF"/>
        </w:rPr>
        <w:t xml:space="preserve">usklade plana sa </w:t>
      </w:r>
      <w:r w:rsidR="00D86EF8">
        <w:rPr>
          <w:sz w:val="22"/>
          <w:szCs w:val="22"/>
          <w:shd w:val="clear" w:color="auto" w:fill="FFFFFF"/>
        </w:rPr>
        <w:t>knjiženj</w:t>
      </w:r>
      <w:r w:rsidR="0080630B">
        <w:rPr>
          <w:sz w:val="22"/>
          <w:szCs w:val="22"/>
          <w:shd w:val="clear" w:color="auto" w:fill="FFFFFF"/>
        </w:rPr>
        <w:t>em</w:t>
      </w:r>
      <w:r w:rsidR="00D86EF8">
        <w:rPr>
          <w:sz w:val="22"/>
          <w:szCs w:val="22"/>
          <w:shd w:val="clear" w:color="auto" w:fill="FFFFFF"/>
        </w:rPr>
        <w:t xml:space="preserve"> troškova </w:t>
      </w:r>
      <w:r w:rsidR="00FC1930">
        <w:rPr>
          <w:sz w:val="22"/>
          <w:szCs w:val="22"/>
          <w:shd w:val="clear" w:color="auto" w:fill="FFFFFF"/>
        </w:rPr>
        <w:t>i</w:t>
      </w:r>
      <w:r w:rsidR="00FC1930" w:rsidRPr="00FC1930">
        <w:rPr>
          <w:sz w:val="22"/>
          <w:szCs w:val="22"/>
          <w:shd w:val="clear" w:color="auto" w:fill="FFFFFF"/>
        </w:rPr>
        <w:t>zvansudsk</w:t>
      </w:r>
      <w:r w:rsidR="00FC1930">
        <w:rPr>
          <w:sz w:val="22"/>
          <w:szCs w:val="22"/>
          <w:shd w:val="clear" w:color="auto" w:fill="FFFFFF"/>
        </w:rPr>
        <w:t>e</w:t>
      </w:r>
      <w:r w:rsidR="00FC1930" w:rsidRPr="00FC1930">
        <w:rPr>
          <w:sz w:val="22"/>
          <w:szCs w:val="22"/>
          <w:shd w:val="clear" w:color="auto" w:fill="FFFFFF"/>
        </w:rPr>
        <w:t xml:space="preserve"> nagodb</w:t>
      </w:r>
      <w:r w:rsidR="00FC1930">
        <w:rPr>
          <w:sz w:val="22"/>
          <w:szCs w:val="22"/>
          <w:shd w:val="clear" w:color="auto" w:fill="FFFFFF"/>
        </w:rPr>
        <w:t>e</w:t>
      </w:r>
      <w:r w:rsidR="00FC1930" w:rsidRPr="00FC1930">
        <w:rPr>
          <w:sz w:val="22"/>
          <w:szCs w:val="22"/>
          <w:shd w:val="clear" w:color="auto" w:fill="FFFFFF"/>
        </w:rPr>
        <w:t xml:space="preserve"> po Ugovoru o kreditu</w:t>
      </w:r>
      <w:r w:rsidR="00FC1930">
        <w:rPr>
          <w:sz w:val="22"/>
          <w:szCs w:val="22"/>
          <w:shd w:val="clear" w:color="auto" w:fill="FFFFFF"/>
        </w:rPr>
        <w:t xml:space="preserve"> (</w:t>
      </w:r>
      <w:proofErr w:type="spellStart"/>
      <w:r w:rsidR="00FC1930">
        <w:rPr>
          <w:sz w:val="22"/>
          <w:szCs w:val="22"/>
          <w:shd w:val="clear" w:color="auto" w:fill="FFFFFF"/>
        </w:rPr>
        <w:t>ošasna</w:t>
      </w:r>
      <w:proofErr w:type="spellEnd"/>
      <w:r w:rsidR="00FC1930">
        <w:rPr>
          <w:sz w:val="22"/>
          <w:szCs w:val="22"/>
          <w:shd w:val="clear" w:color="auto" w:fill="FFFFFF"/>
        </w:rPr>
        <w:t xml:space="preserve"> imovina)</w:t>
      </w:r>
      <w:r w:rsidR="008245E1">
        <w:rPr>
          <w:sz w:val="22"/>
          <w:szCs w:val="22"/>
          <w:shd w:val="clear" w:color="auto" w:fill="FFFFFF"/>
        </w:rPr>
        <w:t xml:space="preserve"> koje je grad podmirio tijekom travnja</w:t>
      </w:r>
      <w:r w:rsidR="00FC1930">
        <w:rPr>
          <w:sz w:val="22"/>
          <w:szCs w:val="22"/>
          <w:shd w:val="clear" w:color="auto" w:fill="FFFFFF"/>
        </w:rPr>
        <w:t>.</w:t>
      </w:r>
    </w:p>
    <w:p w14:paraId="3A30D4C3" w14:textId="77777777" w:rsidR="00FC1930" w:rsidRPr="00EF16D4" w:rsidRDefault="00FC1930" w:rsidP="008245E1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2"/>
          <w:szCs w:val="22"/>
        </w:rPr>
      </w:pPr>
    </w:p>
    <w:p w14:paraId="65A9A61A" w14:textId="45942357" w:rsidR="00932F65" w:rsidRPr="00EF16D4" w:rsidRDefault="00932F65" w:rsidP="00932F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Subvencije (</w:t>
      </w:r>
      <w:r w:rsidR="00217A58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S</w:t>
      </w: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kupina 35)</w:t>
      </w:r>
    </w:p>
    <w:p w14:paraId="28033D2E" w14:textId="5B9198F0" w:rsidR="00932F65" w:rsidRPr="00EF16D4" w:rsidRDefault="00932F65" w:rsidP="00932F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ab/>
      </w:r>
      <w:r w:rsidRPr="00EF16D4">
        <w:rPr>
          <w:rFonts w:ascii="TimesNewRomanPSMT" w:eastAsia="Calibri" w:hAnsi="TimesNewRomanPSMT" w:cs="TimesNewRomanPSMT"/>
          <w:sz w:val="22"/>
          <w:szCs w:val="22"/>
        </w:rPr>
        <w:t xml:space="preserve">Subvencije se planiraju </w:t>
      </w:r>
      <w:r w:rsidR="008245E1">
        <w:rPr>
          <w:rFonts w:ascii="TimesNewRomanPSMT" w:eastAsia="Calibri" w:hAnsi="TimesNewRomanPSMT" w:cs="TimesNewRomanPSMT"/>
          <w:sz w:val="22"/>
          <w:szCs w:val="22"/>
        </w:rPr>
        <w:t xml:space="preserve">za 65.000,00 EUR više u odnosu na početni plan. </w:t>
      </w:r>
      <w:r w:rsidR="008D06C0">
        <w:rPr>
          <w:rFonts w:ascii="TimesNewRomanPSMT" w:eastAsia="Calibri" w:hAnsi="TimesNewRomanPSMT" w:cs="TimesNewRomanPSMT"/>
          <w:sz w:val="22"/>
          <w:szCs w:val="22"/>
        </w:rPr>
        <w:t>Povećanje se bilježi u sklopu aktivnosti „ENTER KOPRIVNIC</w:t>
      </w:r>
      <w:r w:rsidR="00A97D6A">
        <w:rPr>
          <w:rFonts w:ascii="TimesNewRomanPSMT" w:eastAsia="Calibri" w:hAnsi="TimesNewRomanPSMT" w:cs="TimesNewRomanPSMT"/>
          <w:sz w:val="22"/>
          <w:szCs w:val="22"/>
        </w:rPr>
        <w:t>A</w:t>
      </w:r>
      <w:r w:rsidR="008D06C0">
        <w:rPr>
          <w:rFonts w:ascii="TimesNewRomanPSMT" w:eastAsia="Calibri" w:hAnsi="TimesNewRomanPSMT" w:cs="TimesNewRomanPSMT"/>
          <w:sz w:val="22"/>
          <w:szCs w:val="22"/>
        </w:rPr>
        <w:t>“ d.o.o</w:t>
      </w:r>
      <w:r w:rsidR="00F61832">
        <w:rPr>
          <w:rFonts w:ascii="TimesNewRomanPSMT" w:eastAsia="Calibri" w:hAnsi="TimesNewRomanPSMT" w:cs="TimesNewRomanPSMT"/>
          <w:sz w:val="22"/>
          <w:szCs w:val="22"/>
        </w:rPr>
        <w:t>.</w:t>
      </w:r>
    </w:p>
    <w:p w14:paraId="60E91790" w14:textId="6939E16D" w:rsidR="00175E55" w:rsidRPr="00EF16D4" w:rsidRDefault="00175E55" w:rsidP="00932F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</w:p>
    <w:p w14:paraId="6C8A04F0" w14:textId="2E125E5C" w:rsidR="00175E55" w:rsidRPr="00EF16D4" w:rsidRDefault="003777B7" w:rsidP="00932F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Pomoći dane u inozemstvo i unutar općeg proračuna (</w:t>
      </w:r>
      <w:r w:rsidR="00217A58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S</w:t>
      </w: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kupina 36)</w:t>
      </w:r>
    </w:p>
    <w:p w14:paraId="5AA8D54F" w14:textId="2E23516E" w:rsidR="008C1358" w:rsidRDefault="008B7AF5" w:rsidP="0029605E">
      <w:pPr>
        <w:ind w:firstLine="708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sz w:val="22"/>
          <w:szCs w:val="22"/>
        </w:rPr>
        <w:t xml:space="preserve">Rashodi ove vrste </w:t>
      </w:r>
      <w:r w:rsidR="005F6000">
        <w:rPr>
          <w:rFonts w:ascii="TimesNewRomanPSMT" w:eastAsia="Calibri" w:hAnsi="TimesNewRomanPSMT" w:cs="TimesNewRomanPSMT"/>
          <w:sz w:val="22"/>
          <w:szCs w:val="22"/>
        </w:rPr>
        <w:t>ne bilježe promjenu u odnosu na važeći plan</w:t>
      </w:r>
      <w:r w:rsidR="00F61832">
        <w:rPr>
          <w:rFonts w:ascii="TimesNewRomanPSMT" w:eastAsia="Calibri" w:hAnsi="TimesNewRomanPSMT" w:cs="TimesNewRomanPSMT"/>
          <w:sz w:val="22"/>
          <w:szCs w:val="22"/>
        </w:rPr>
        <w:t>.</w:t>
      </w:r>
    </w:p>
    <w:p w14:paraId="0A01CF45" w14:textId="77777777" w:rsidR="0029605E" w:rsidRPr="00EF16D4" w:rsidRDefault="0029605E" w:rsidP="0029605E">
      <w:pPr>
        <w:ind w:firstLine="708"/>
        <w:jc w:val="both"/>
        <w:rPr>
          <w:rFonts w:ascii="TimesNewRomanPSMT" w:eastAsia="Calibri" w:hAnsi="TimesNewRomanPSMT" w:cs="TimesNewRomanPSMT"/>
          <w:sz w:val="22"/>
          <w:szCs w:val="22"/>
        </w:rPr>
      </w:pPr>
    </w:p>
    <w:p w14:paraId="04B480EF" w14:textId="77777777" w:rsidR="00FF3D7B" w:rsidRDefault="00FF3D7B" w:rsidP="00932F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</w:p>
    <w:p w14:paraId="552F2322" w14:textId="4A88FF3C" w:rsidR="00175E55" w:rsidRPr="00EF16D4" w:rsidRDefault="00780259" w:rsidP="00932F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lastRenderedPageBreak/>
        <w:t>Naknade građanima i kućanstvima na temelju osiguranja i druge naknade (</w:t>
      </w:r>
      <w:r w:rsidR="00217A58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S</w:t>
      </w: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kupina 37)</w:t>
      </w:r>
    </w:p>
    <w:p w14:paraId="24FE0CF7" w14:textId="481969AB" w:rsidR="00780259" w:rsidRPr="00EF16D4" w:rsidRDefault="00163F77" w:rsidP="00932F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ab/>
      </w:r>
      <w:r w:rsidRPr="00EF16D4">
        <w:rPr>
          <w:rFonts w:ascii="TimesNewRomanPSMT" w:eastAsia="Calibri" w:hAnsi="TimesNewRomanPSMT" w:cs="TimesNewRomanPSMT"/>
          <w:sz w:val="22"/>
          <w:szCs w:val="22"/>
        </w:rPr>
        <w:t xml:space="preserve">Naknade se planiraju </w:t>
      </w:r>
      <w:r w:rsidR="00265CCC">
        <w:rPr>
          <w:rFonts w:ascii="TimesNewRomanPSMT" w:eastAsia="Calibri" w:hAnsi="TimesNewRomanPSMT" w:cs="TimesNewRomanPSMT"/>
          <w:sz w:val="22"/>
          <w:szCs w:val="22"/>
        </w:rPr>
        <w:t xml:space="preserve">za 86.250,00 EUR više u odnosu na plan. </w:t>
      </w:r>
      <w:r w:rsidR="00BC0F8D">
        <w:rPr>
          <w:rFonts w:ascii="TimesNewRomanPSMT" w:eastAsia="Calibri" w:hAnsi="TimesNewRomanPSMT" w:cs="TimesNewRomanPSMT"/>
          <w:sz w:val="22"/>
          <w:szCs w:val="22"/>
        </w:rPr>
        <w:t xml:space="preserve">Najveći dio korekcije plana odnosi se na aktivnosti </w:t>
      </w:r>
      <w:r w:rsidR="000012C8">
        <w:rPr>
          <w:rFonts w:ascii="TimesNewRomanPSMT" w:eastAsia="Calibri" w:hAnsi="TimesNewRomanPSMT" w:cs="TimesNewRomanPSMT"/>
          <w:sz w:val="22"/>
          <w:szCs w:val="22"/>
        </w:rPr>
        <w:t xml:space="preserve">„Preventivni programi“ te „ </w:t>
      </w:r>
      <w:r w:rsidR="000012C8" w:rsidRPr="000012C8">
        <w:rPr>
          <w:rFonts w:ascii="TimesNewRomanPSMT" w:eastAsia="Calibri" w:hAnsi="TimesNewRomanPSMT" w:cs="TimesNewRomanPSMT"/>
          <w:sz w:val="22"/>
          <w:szCs w:val="22"/>
        </w:rPr>
        <w:t>Sufinanciranje cijene smještaja djece kod dadilja</w:t>
      </w:r>
      <w:r w:rsidR="000012C8">
        <w:rPr>
          <w:rFonts w:ascii="TimesNewRomanPSMT" w:eastAsia="Calibri" w:hAnsi="TimesNewRomanPSMT" w:cs="TimesNewRomanPSMT"/>
          <w:sz w:val="22"/>
          <w:szCs w:val="22"/>
        </w:rPr>
        <w:t>“.</w:t>
      </w:r>
    </w:p>
    <w:p w14:paraId="7144A900" w14:textId="72146799" w:rsidR="00780259" w:rsidRPr="00EF16D4" w:rsidRDefault="00780259" w:rsidP="00932F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</w:p>
    <w:p w14:paraId="13D74981" w14:textId="6A3507E2" w:rsidR="00780259" w:rsidRPr="00EF16D4" w:rsidRDefault="006C2739" w:rsidP="00932F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Ostali rashodi</w:t>
      </w:r>
      <w:r w:rsidR="00946231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 xml:space="preserve"> (</w:t>
      </w:r>
      <w:r w:rsidR="00217A58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S</w:t>
      </w:r>
      <w:r w:rsidR="00946231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kupina 38)</w:t>
      </w:r>
    </w:p>
    <w:p w14:paraId="54E37230" w14:textId="32B12A41" w:rsidR="00170048" w:rsidRPr="00EF16D4" w:rsidRDefault="000528E7" w:rsidP="00463609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ab/>
      </w:r>
      <w:r w:rsidRPr="00EF16D4">
        <w:rPr>
          <w:rFonts w:ascii="TimesNewRomanPSMT" w:eastAsia="Calibri" w:hAnsi="TimesNewRomanPSMT" w:cs="TimesNewRomanPSMT"/>
          <w:sz w:val="22"/>
          <w:szCs w:val="22"/>
        </w:rPr>
        <w:t xml:space="preserve">Ostali rashodi planiraju se </w:t>
      </w:r>
      <w:r w:rsidR="00463609">
        <w:rPr>
          <w:rFonts w:ascii="TimesNewRomanPSMT" w:eastAsia="Calibri" w:hAnsi="TimesNewRomanPSMT" w:cs="TimesNewRomanPSMT"/>
          <w:sz w:val="22"/>
          <w:szCs w:val="22"/>
        </w:rPr>
        <w:t>za 97.705,00 EUR više u odnosu na plan</w:t>
      </w:r>
      <w:r w:rsidRPr="00EF16D4">
        <w:rPr>
          <w:rFonts w:ascii="TimesNewRomanPSMT" w:eastAsia="Calibri" w:hAnsi="TimesNewRomanPSMT" w:cs="TimesNewRomanPSMT"/>
          <w:sz w:val="22"/>
          <w:szCs w:val="22"/>
        </w:rPr>
        <w:t>.</w:t>
      </w:r>
      <w:r w:rsidR="00366254" w:rsidRPr="00EF16D4">
        <w:rPr>
          <w:rFonts w:ascii="TimesNewRomanPSMT" w:eastAsia="Calibri" w:hAnsi="TimesNewRomanPSMT" w:cs="TimesNewRomanPSMT"/>
          <w:sz w:val="22"/>
          <w:szCs w:val="22"/>
        </w:rPr>
        <w:t xml:space="preserve"> </w:t>
      </w:r>
      <w:r w:rsidR="0086752A">
        <w:rPr>
          <w:rFonts w:ascii="TimesNewRomanPSMT" w:eastAsia="Calibri" w:hAnsi="TimesNewRomanPSMT" w:cs="TimesNewRomanPSMT"/>
          <w:sz w:val="22"/>
          <w:szCs w:val="22"/>
        </w:rPr>
        <w:t xml:space="preserve">Kada govorimo o povećanju plana isti se bilježi u sklopu sljedećih aktivnosti </w:t>
      </w:r>
      <w:r w:rsidR="001967D0">
        <w:rPr>
          <w:rFonts w:ascii="TimesNewRomanPSMT" w:eastAsia="Calibri" w:hAnsi="TimesNewRomanPSMT" w:cs="TimesNewRomanPSMT"/>
          <w:sz w:val="22"/>
          <w:szCs w:val="22"/>
        </w:rPr>
        <w:t>„</w:t>
      </w:r>
      <w:r w:rsidR="001967D0" w:rsidRPr="001967D0">
        <w:rPr>
          <w:rFonts w:ascii="TimesNewRomanPSMT" w:eastAsia="Calibri" w:hAnsi="TimesNewRomanPSMT" w:cs="TimesNewRomanPSMT"/>
          <w:sz w:val="22"/>
          <w:szCs w:val="22"/>
        </w:rPr>
        <w:t>Liječnici specijalisti</w:t>
      </w:r>
      <w:r w:rsidR="00BD6A23">
        <w:rPr>
          <w:rFonts w:ascii="TimesNewRomanPSMT" w:eastAsia="Calibri" w:hAnsi="TimesNewRomanPSMT" w:cs="TimesNewRomanPSMT"/>
          <w:sz w:val="22"/>
          <w:szCs w:val="22"/>
        </w:rPr>
        <w:t>“</w:t>
      </w:r>
      <w:r w:rsidR="0055753D">
        <w:rPr>
          <w:rFonts w:ascii="TimesNewRomanPSMT" w:eastAsia="Calibri" w:hAnsi="TimesNewRomanPSMT" w:cs="TimesNewRomanPSMT"/>
          <w:sz w:val="22"/>
          <w:szCs w:val="22"/>
        </w:rPr>
        <w:t>, „</w:t>
      </w:r>
      <w:r w:rsidR="0055753D" w:rsidRPr="0055753D">
        <w:rPr>
          <w:rFonts w:ascii="TimesNewRomanPSMT" w:eastAsia="Calibri" w:hAnsi="TimesNewRomanPSMT" w:cs="TimesNewRomanPSMT"/>
          <w:sz w:val="22"/>
          <w:szCs w:val="22"/>
        </w:rPr>
        <w:t>Ulaganja u građevine</w:t>
      </w:r>
      <w:r w:rsidR="0055753D">
        <w:rPr>
          <w:rFonts w:ascii="TimesNewRomanPSMT" w:eastAsia="Calibri" w:hAnsi="TimesNewRomanPSMT" w:cs="TimesNewRomanPSMT"/>
          <w:sz w:val="22"/>
          <w:szCs w:val="22"/>
        </w:rPr>
        <w:t xml:space="preserve">“, </w:t>
      </w:r>
      <w:r w:rsidR="00B62A39">
        <w:rPr>
          <w:rFonts w:ascii="TimesNewRomanPSMT" w:eastAsia="Calibri" w:hAnsi="TimesNewRomanPSMT" w:cs="TimesNewRomanPSMT"/>
          <w:sz w:val="22"/>
          <w:szCs w:val="22"/>
        </w:rPr>
        <w:t>„</w:t>
      </w:r>
      <w:r w:rsidR="00B62A39" w:rsidRPr="00B62A39">
        <w:rPr>
          <w:rFonts w:ascii="TimesNewRomanPSMT" w:eastAsia="Calibri" w:hAnsi="TimesNewRomanPSMT" w:cs="TimesNewRomanPSMT"/>
          <w:sz w:val="22"/>
          <w:szCs w:val="22"/>
        </w:rPr>
        <w:t>Sufinanciranje programa udruga - zdravstva i socijalne skrbi- Gradsko društvo crvenog križa</w:t>
      </w:r>
      <w:r w:rsidR="00B62A39">
        <w:rPr>
          <w:rFonts w:ascii="TimesNewRomanPSMT" w:eastAsia="Calibri" w:hAnsi="TimesNewRomanPSMT" w:cs="TimesNewRomanPSMT"/>
          <w:sz w:val="22"/>
          <w:szCs w:val="22"/>
        </w:rPr>
        <w:t>“, „</w:t>
      </w:r>
      <w:r w:rsidR="00B62A39" w:rsidRPr="00B62A39">
        <w:rPr>
          <w:rFonts w:ascii="TimesNewRomanPSMT" w:eastAsia="Calibri" w:hAnsi="TimesNewRomanPSMT" w:cs="TimesNewRomanPSMT"/>
          <w:sz w:val="22"/>
          <w:szCs w:val="22"/>
        </w:rPr>
        <w:t>Sufinanciranje cijene smještaja djece u privatnim vrtićima</w:t>
      </w:r>
      <w:r w:rsidR="00B62A39">
        <w:rPr>
          <w:rFonts w:ascii="TimesNewRomanPSMT" w:eastAsia="Calibri" w:hAnsi="TimesNewRomanPSMT" w:cs="TimesNewRomanPSMT"/>
          <w:sz w:val="22"/>
          <w:szCs w:val="22"/>
        </w:rPr>
        <w:t>“, „</w:t>
      </w:r>
      <w:r w:rsidR="00B62A39" w:rsidRPr="00B62A39">
        <w:rPr>
          <w:rFonts w:ascii="TimesNewRomanPSMT" w:eastAsia="Calibri" w:hAnsi="TimesNewRomanPSMT" w:cs="TimesNewRomanPSMT"/>
          <w:sz w:val="22"/>
          <w:szCs w:val="22"/>
        </w:rPr>
        <w:t>Realizacija programa iz područja turizma - Turistička zajednica Grada Koprivnice</w:t>
      </w:r>
      <w:r w:rsidR="00B62A39">
        <w:rPr>
          <w:rFonts w:ascii="TimesNewRomanPSMT" w:eastAsia="Calibri" w:hAnsi="TimesNewRomanPSMT" w:cs="TimesNewRomanPSMT"/>
          <w:sz w:val="22"/>
          <w:szCs w:val="22"/>
        </w:rPr>
        <w:t xml:space="preserve">“ itd. </w:t>
      </w:r>
      <w:r w:rsidR="00DE5BC1">
        <w:rPr>
          <w:rFonts w:ascii="TimesNewRomanPSMT" w:eastAsia="Calibri" w:hAnsi="TimesNewRomanPSMT" w:cs="TimesNewRomanPSMT"/>
          <w:sz w:val="22"/>
          <w:szCs w:val="22"/>
        </w:rPr>
        <w:t>Do smanjenja je došlo najviše u sklopu aktivnosti „</w:t>
      </w:r>
      <w:r w:rsidR="00DE5BC1" w:rsidRPr="00DE5BC1">
        <w:rPr>
          <w:rFonts w:ascii="TimesNewRomanPSMT" w:eastAsia="Calibri" w:hAnsi="TimesNewRomanPSMT" w:cs="TimesNewRomanPSMT"/>
          <w:sz w:val="22"/>
          <w:szCs w:val="22"/>
        </w:rPr>
        <w:t>Sredstva za fiskalnu održivost dječjih vrtića</w:t>
      </w:r>
      <w:r w:rsidR="00DE5BC1">
        <w:rPr>
          <w:rFonts w:ascii="TimesNewRomanPSMT" w:eastAsia="Calibri" w:hAnsi="TimesNewRomanPSMT" w:cs="TimesNewRomanPSMT"/>
          <w:sz w:val="22"/>
          <w:szCs w:val="22"/>
        </w:rPr>
        <w:t>“</w:t>
      </w:r>
      <w:r w:rsidR="00FB5EB2">
        <w:rPr>
          <w:rFonts w:ascii="TimesNewRomanPSMT" w:eastAsia="Calibri" w:hAnsi="TimesNewRomanPSMT" w:cs="TimesNewRomanPSMT"/>
          <w:sz w:val="22"/>
          <w:szCs w:val="22"/>
        </w:rPr>
        <w:t xml:space="preserve"> radi usklade sa izmjenom uredbe koja je stupila na snagu</w:t>
      </w:r>
      <w:r w:rsidR="00DB74B4">
        <w:rPr>
          <w:rFonts w:ascii="TimesNewRomanPSMT" w:eastAsia="Calibri" w:hAnsi="TimesNewRomanPSMT" w:cs="TimesNewRomanPSMT"/>
          <w:sz w:val="22"/>
          <w:szCs w:val="22"/>
        </w:rPr>
        <w:t xml:space="preserve"> u svibnju ove godine.</w:t>
      </w:r>
    </w:p>
    <w:p w14:paraId="52995077" w14:textId="77777777" w:rsidR="00232ABE" w:rsidRPr="00EF16D4" w:rsidRDefault="00232ABE" w:rsidP="00170048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</w:p>
    <w:p w14:paraId="05C58291" w14:textId="3A629495" w:rsidR="003B3990" w:rsidRDefault="003B3990" w:rsidP="00170048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 xml:space="preserve">RASHODI ZA NABAVU NEFINANCIJSKE IMOVINE (Razred 4) </w:t>
      </w:r>
      <w:r w:rsidR="002F6AA5" w:rsidRPr="00EF16D4">
        <w:rPr>
          <w:rFonts w:ascii="TimesNewRomanPSMT" w:eastAsia="Calibri" w:hAnsi="TimesNewRomanPSMT" w:cs="TimesNewRomanPSMT"/>
          <w:sz w:val="22"/>
          <w:szCs w:val="22"/>
        </w:rPr>
        <w:t xml:space="preserve">planirani su </w:t>
      </w:r>
      <w:r w:rsidR="001440EC">
        <w:rPr>
          <w:rFonts w:ascii="TimesNewRomanPSMT" w:eastAsia="Calibri" w:hAnsi="TimesNewRomanPSMT" w:cs="TimesNewRomanPSMT"/>
          <w:sz w:val="22"/>
          <w:szCs w:val="22"/>
        </w:rPr>
        <w:t xml:space="preserve">u iznosu od 36.175.772,00 EUR što je za 1.730.848,00 EUR više u odnosu na plan. </w:t>
      </w:r>
    </w:p>
    <w:p w14:paraId="76D00A52" w14:textId="77777777" w:rsidR="0056013F" w:rsidRPr="00EF16D4" w:rsidRDefault="0056013F" w:rsidP="00170048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2"/>
          <w:szCs w:val="22"/>
        </w:rPr>
      </w:pPr>
    </w:p>
    <w:p w14:paraId="46AFFFB6" w14:textId="77777777" w:rsidR="008A26AB" w:rsidRPr="00EF16D4" w:rsidRDefault="008A26AB" w:rsidP="008A26AB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Rashodi za nabavu neproizvedene dugotrajne imovine (</w:t>
      </w:r>
      <w:r w:rsidR="00806665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Skupina 41</w:t>
      </w: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)</w:t>
      </w:r>
    </w:p>
    <w:p w14:paraId="07365091" w14:textId="0DB9BF56" w:rsidR="003B3990" w:rsidRPr="00EF16D4" w:rsidRDefault="008A26AB" w:rsidP="008A26AB">
      <w:pPr>
        <w:autoSpaceDE w:val="0"/>
        <w:autoSpaceDN w:val="0"/>
        <w:adjustRightInd w:val="0"/>
        <w:ind w:firstLine="708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sz w:val="22"/>
          <w:szCs w:val="22"/>
        </w:rPr>
        <w:t xml:space="preserve">Rashodi ove vrste </w:t>
      </w:r>
      <w:r w:rsidR="00806665" w:rsidRPr="00EF16D4">
        <w:rPr>
          <w:rFonts w:ascii="TimesNewRomanPSMT" w:eastAsia="Calibri" w:hAnsi="TimesNewRomanPSMT" w:cs="TimesNewRomanPSMT"/>
          <w:sz w:val="22"/>
          <w:szCs w:val="22"/>
        </w:rPr>
        <w:t>planira</w:t>
      </w:r>
      <w:r w:rsidRPr="00EF16D4">
        <w:rPr>
          <w:rFonts w:ascii="TimesNewRomanPSMT" w:eastAsia="Calibri" w:hAnsi="TimesNewRomanPSMT" w:cs="TimesNewRomanPSMT"/>
          <w:sz w:val="22"/>
          <w:szCs w:val="22"/>
        </w:rPr>
        <w:t>ju</w:t>
      </w:r>
      <w:r w:rsidR="00806665" w:rsidRPr="00EF16D4">
        <w:rPr>
          <w:rFonts w:ascii="TimesNewRomanPSMT" w:eastAsia="Calibri" w:hAnsi="TimesNewRomanPSMT" w:cs="TimesNewRomanPSMT"/>
          <w:sz w:val="22"/>
          <w:szCs w:val="22"/>
        </w:rPr>
        <w:t xml:space="preserve"> se za </w:t>
      </w:r>
      <w:r w:rsidR="000E5DEC">
        <w:rPr>
          <w:rFonts w:ascii="TimesNewRomanPSMT" w:eastAsia="Calibri" w:hAnsi="TimesNewRomanPSMT" w:cs="TimesNewRomanPSMT"/>
          <w:sz w:val="22"/>
          <w:szCs w:val="22"/>
        </w:rPr>
        <w:t xml:space="preserve">631.831,00 EUR </w:t>
      </w:r>
      <w:r w:rsidR="001E750F">
        <w:rPr>
          <w:rFonts w:ascii="TimesNewRomanPSMT" w:eastAsia="Calibri" w:hAnsi="TimesNewRomanPSMT" w:cs="TimesNewRomanPSMT"/>
          <w:sz w:val="22"/>
          <w:szCs w:val="22"/>
        </w:rPr>
        <w:t>više u odnosu na važeći plan. Riječ je o uskladi plana u sklopu projekta energetske obnove OŠ Đuro Ester</w:t>
      </w:r>
      <w:r w:rsidR="00AA77F5">
        <w:rPr>
          <w:rFonts w:ascii="TimesNewRomanPSMT" w:eastAsia="Calibri" w:hAnsi="TimesNewRomanPSMT" w:cs="TimesNewRomanPSMT"/>
          <w:sz w:val="22"/>
          <w:szCs w:val="22"/>
        </w:rPr>
        <w:t xml:space="preserve"> te plana troška u sklopu aktivnosti Groblja</w:t>
      </w:r>
      <w:r w:rsidR="00F81CDA">
        <w:rPr>
          <w:rFonts w:ascii="TimesNewRomanPSMT" w:eastAsia="Calibri" w:hAnsi="TimesNewRomanPSMT" w:cs="TimesNewRomanPSMT"/>
          <w:sz w:val="22"/>
          <w:szCs w:val="22"/>
        </w:rPr>
        <w:t xml:space="preserve"> i ostalih kapitalnih rashoda.</w:t>
      </w:r>
    </w:p>
    <w:p w14:paraId="6CDA001B" w14:textId="77777777" w:rsidR="002D7F95" w:rsidRPr="00EF16D4" w:rsidRDefault="00D72C87" w:rsidP="008066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sz w:val="22"/>
          <w:szCs w:val="22"/>
        </w:rPr>
        <w:tab/>
      </w:r>
    </w:p>
    <w:p w14:paraId="14E9C6AE" w14:textId="6AB6409F" w:rsidR="002D7F95" w:rsidRPr="00EF16D4" w:rsidRDefault="00D72C87" w:rsidP="008066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Rashodi za nabavu proizvedene dugotrajne imovine</w:t>
      </w:r>
      <w:r w:rsidR="002D7F95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 xml:space="preserve"> (Skupina 42) </w:t>
      </w:r>
    </w:p>
    <w:p w14:paraId="2E6715C8" w14:textId="0091CB0F" w:rsidR="00D72C87" w:rsidRPr="00EF16D4" w:rsidRDefault="002D7F95" w:rsidP="00AC1014">
      <w:pPr>
        <w:ind w:firstLine="708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sz w:val="22"/>
          <w:szCs w:val="22"/>
        </w:rPr>
        <w:t xml:space="preserve">Rashodi ove vrste </w:t>
      </w:r>
      <w:r w:rsidR="00CB4F67" w:rsidRPr="00EF16D4">
        <w:rPr>
          <w:rFonts w:ascii="TimesNewRomanPSMT" w:eastAsia="Calibri" w:hAnsi="TimesNewRomanPSMT" w:cs="TimesNewRomanPSMT"/>
          <w:sz w:val="22"/>
          <w:szCs w:val="22"/>
        </w:rPr>
        <w:t xml:space="preserve">planiraju </w:t>
      </w:r>
      <w:r w:rsidR="00AC1014">
        <w:rPr>
          <w:rFonts w:ascii="TimesNewRomanPSMT" w:eastAsia="Calibri" w:hAnsi="TimesNewRomanPSMT" w:cs="TimesNewRomanPSMT"/>
          <w:sz w:val="22"/>
          <w:szCs w:val="22"/>
        </w:rPr>
        <w:t xml:space="preserve">se za </w:t>
      </w:r>
      <w:r w:rsidR="00734B10">
        <w:rPr>
          <w:rFonts w:ascii="TimesNewRomanPSMT" w:eastAsia="Calibri" w:hAnsi="TimesNewRomanPSMT" w:cs="TimesNewRomanPSMT"/>
          <w:sz w:val="22"/>
          <w:szCs w:val="22"/>
        </w:rPr>
        <w:t>254.365,00 EUR u odnosu na plan. Do smanjenja dolazi u sklopu aktivnosti „</w:t>
      </w:r>
      <w:r w:rsidR="00734B10" w:rsidRPr="00734B10">
        <w:rPr>
          <w:rFonts w:ascii="TimesNewRomanPSMT" w:eastAsia="Calibri" w:hAnsi="TimesNewRomanPSMT" w:cs="TimesNewRomanPSMT"/>
          <w:sz w:val="22"/>
          <w:szCs w:val="22"/>
        </w:rPr>
        <w:t>Izgradnja i rekonstrukcija prometnica, staza, parkirališta, javne rasvjete i oborinske odvodnje</w:t>
      </w:r>
      <w:r w:rsidR="00734B10">
        <w:rPr>
          <w:rFonts w:ascii="TimesNewRomanPSMT" w:eastAsia="Calibri" w:hAnsi="TimesNewRomanPSMT" w:cs="TimesNewRomanPSMT"/>
          <w:sz w:val="22"/>
          <w:szCs w:val="22"/>
        </w:rPr>
        <w:t>“</w:t>
      </w:r>
      <w:r w:rsidR="00D7075D">
        <w:rPr>
          <w:rFonts w:ascii="TimesNewRomanPSMT" w:eastAsia="Calibri" w:hAnsi="TimesNewRomanPSMT" w:cs="TimesNewRomanPSMT"/>
          <w:sz w:val="22"/>
          <w:szCs w:val="22"/>
        </w:rPr>
        <w:t xml:space="preserve"> dok se u isto vrijeme povećava trošak izgradnje novih 8 teniskih terena na Cerinama.</w:t>
      </w:r>
    </w:p>
    <w:p w14:paraId="264A10C7" w14:textId="77777777" w:rsidR="002D7F95" w:rsidRPr="00EF16D4" w:rsidRDefault="002D7F95" w:rsidP="002D7F95">
      <w:pPr>
        <w:autoSpaceDE w:val="0"/>
        <w:autoSpaceDN w:val="0"/>
        <w:adjustRightInd w:val="0"/>
        <w:ind w:firstLine="708"/>
        <w:jc w:val="both"/>
        <w:rPr>
          <w:rFonts w:ascii="TimesNewRomanPSMT" w:eastAsia="Calibri" w:hAnsi="TimesNewRomanPSMT" w:cs="TimesNewRomanPSMT"/>
          <w:sz w:val="22"/>
          <w:szCs w:val="22"/>
        </w:rPr>
      </w:pPr>
    </w:p>
    <w:p w14:paraId="340AFA71" w14:textId="058BA201" w:rsidR="002D7F95" w:rsidRPr="00EF16D4" w:rsidRDefault="002D7F95" w:rsidP="003B3990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Rashodi za nabavu plemenitih metala i ostalih pohranjenih vrijednosti (</w:t>
      </w:r>
      <w:r w:rsidR="007F09B3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 xml:space="preserve">Skupina </w:t>
      </w:r>
      <w:r w:rsidR="002D480C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43</w:t>
      </w: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)</w:t>
      </w:r>
    </w:p>
    <w:p w14:paraId="5E482542" w14:textId="262005F2" w:rsidR="008A2B40" w:rsidRPr="00EF16D4" w:rsidRDefault="008A2B40" w:rsidP="008A2B40">
      <w:pPr>
        <w:ind w:firstLine="708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sz w:val="22"/>
          <w:szCs w:val="22"/>
        </w:rPr>
        <w:t xml:space="preserve">Rashodi ove vrste </w:t>
      </w:r>
      <w:r w:rsidR="005F6000">
        <w:rPr>
          <w:rFonts w:ascii="TimesNewRomanPSMT" w:eastAsia="Calibri" w:hAnsi="TimesNewRomanPSMT" w:cs="TimesNewRomanPSMT"/>
          <w:sz w:val="22"/>
          <w:szCs w:val="22"/>
        </w:rPr>
        <w:t>ne bilježe promjenu u odnosu na važeći plan</w:t>
      </w:r>
      <w:r>
        <w:rPr>
          <w:rFonts w:ascii="TimesNewRomanPSMT" w:eastAsia="Calibri" w:hAnsi="TimesNewRomanPSMT" w:cs="TimesNewRomanPSMT"/>
          <w:sz w:val="22"/>
          <w:szCs w:val="22"/>
        </w:rPr>
        <w:t>.</w:t>
      </w:r>
    </w:p>
    <w:p w14:paraId="7EF161E9" w14:textId="77777777" w:rsidR="00AD16C5" w:rsidRPr="00EF16D4" w:rsidRDefault="00AD16C5" w:rsidP="002D7F9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</w:p>
    <w:p w14:paraId="58394A3E" w14:textId="03A4BDBE" w:rsidR="002D7F95" w:rsidRPr="00EF16D4" w:rsidRDefault="00770F5A" w:rsidP="002D7F9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Rashodi za dodatna ulaganja na nefinancijskoj imovini</w:t>
      </w:r>
      <w:r w:rsidR="002D7F95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 xml:space="preserve"> (Skupina 45)</w:t>
      </w:r>
    </w:p>
    <w:p w14:paraId="2F3B1471" w14:textId="6D671623" w:rsidR="009533E3" w:rsidRPr="00813FBA" w:rsidRDefault="002D7F95" w:rsidP="00813FBA">
      <w:pPr>
        <w:autoSpaceDE w:val="0"/>
        <w:autoSpaceDN w:val="0"/>
        <w:adjustRightInd w:val="0"/>
        <w:ind w:firstLine="708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sz w:val="22"/>
          <w:szCs w:val="22"/>
        </w:rPr>
        <w:t xml:space="preserve">Rashodi ove vrste planiraju se </w:t>
      </w:r>
      <w:r w:rsidR="00A7420C">
        <w:rPr>
          <w:rFonts w:ascii="TimesNewRomanPSMT" w:eastAsia="Calibri" w:hAnsi="TimesNewRomanPSMT" w:cs="TimesNewRomanPSMT"/>
          <w:sz w:val="22"/>
          <w:szCs w:val="22"/>
        </w:rPr>
        <w:t>za 1.353.382,00 EUR više u odnosu na plan</w:t>
      </w:r>
      <w:r w:rsidR="00966D3E">
        <w:rPr>
          <w:rFonts w:ascii="TimesNewRomanPSMT" w:eastAsia="Calibri" w:hAnsi="TimesNewRomanPSMT" w:cs="TimesNewRomanPSMT"/>
          <w:sz w:val="22"/>
          <w:szCs w:val="22"/>
        </w:rPr>
        <w:t xml:space="preserve"> i to najviše u sklopu aktivnosti energetske obnove zgrade muzeja </w:t>
      </w:r>
      <w:r w:rsidR="00D5596F">
        <w:rPr>
          <w:rFonts w:ascii="TimesNewRomanPSMT" w:eastAsia="Calibri" w:hAnsi="TimesNewRomanPSMT" w:cs="TimesNewRomanPSMT"/>
          <w:sz w:val="22"/>
          <w:szCs w:val="22"/>
        </w:rPr>
        <w:t>te ZIP-a.</w:t>
      </w:r>
    </w:p>
    <w:p w14:paraId="5DC32C55" w14:textId="3984896C" w:rsidR="0063456E" w:rsidRDefault="00033902" w:rsidP="0029605E">
      <w:pPr>
        <w:pStyle w:val="Naslov2"/>
      </w:pPr>
      <w:r w:rsidRPr="00813FBA">
        <w:t xml:space="preserve"> </w:t>
      </w:r>
      <w:bookmarkStart w:id="4" w:name="_Toc231372712"/>
      <w:r w:rsidR="00423879" w:rsidRPr="00813FBA">
        <w:t>Prihod i  rashodi  prema izvorima financiranja</w:t>
      </w:r>
      <w:bookmarkEnd w:id="4"/>
    </w:p>
    <w:p w14:paraId="2BB50F95" w14:textId="03419747" w:rsidR="006C1FD2" w:rsidRDefault="0063456E" w:rsidP="006716E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Stupanjem na sna</w:t>
      </w:r>
      <w:r w:rsidR="00C35CB9">
        <w:rPr>
          <w:sz w:val="22"/>
          <w:szCs w:val="22"/>
        </w:rPr>
        <w:t xml:space="preserve">gu </w:t>
      </w:r>
      <w:r w:rsidR="006C1FD2">
        <w:rPr>
          <w:sz w:val="22"/>
          <w:szCs w:val="22"/>
        </w:rPr>
        <w:t xml:space="preserve">Pravilnika o izmjenama i dopunama Pravilnika o proračunskim klasifikacijama  („Narodne novine“, br. 122/25) </w:t>
      </w:r>
      <w:r w:rsidR="0069782A">
        <w:rPr>
          <w:sz w:val="22"/>
          <w:szCs w:val="22"/>
        </w:rPr>
        <w:t xml:space="preserve">u 2026. godini </w:t>
      </w:r>
      <w:r w:rsidR="009D7F14">
        <w:rPr>
          <w:sz w:val="22"/>
          <w:szCs w:val="22"/>
        </w:rPr>
        <w:t>izmijenila se klasifikacija postojećih šifri izvora financiranja u odnosu</w:t>
      </w:r>
      <w:r w:rsidR="00D22D56">
        <w:rPr>
          <w:sz w:val="22"/>
          <w:szCs w:val="22"/>
        </w:rPr>
        <w:t xml:space="preserve"> na 2025. </w:t>
      </w:r>
      <w:r w:rsidR="00C11B11">
        <w:rPr>
          <w:sz w:val="22"/>
          <w:szCs w:val="22"/>
        </w:rPr>
        <w:t>godinu</w:t>
      </w:r>
      <w:r w:rsidR="00B61462">
        <w:rPr>
          <w:sz w:val="22"/>
          <w:szCs w:val="22"/>
        </w:rPr>
        <w:t xml:space="preserve">. Uz razradu šifri i naziva izvora financiranja koja je jedina bila propisana, </w:t>
      </w:r>
      <w:r w:rsidR="001D2E25">
        <w:rPr>
          <w:sz w:val="22"/>
          <w:szCs w:val="22"/>
        </w:rPr>
        <w:t>izmjenama pravilnika na dublju analitiku propisali su se novi izvori financiranja vezani prvenstveno</w:t>
      </w:r>
      <w:r w:rsidR="00D22D56">
        <w:rPr>
          <w:sz w:val="22"/>
          <w:szCs w:val="22"/>
        </w:rPr>
        <w:t xml:space="preserve"> uz</w:t>
      </w:r>
      <w:r w:rsidR="001D2E25">
        <w:rPr>
          <w:sz w:val="22"/>
          <w:szCs w:val="22"/>
        </w:rPr>
        <w:t xml:space="preserve"> pomoći.</w:t>
      </w:r>
    </w:p>
    <w:p w14:paraId="3373BE62" w14:textId="278C0716" w:rsidR="00844C27" w:rsidRDefault="000641A5" w:rsidP="00AA3722">
      <w:pPr>
        <w:ind w:firstLine="708"/>
        <w:jc w:val="both"/>
        <w:rPr>
          <w:sz w:val="22"/>
          <w:szCs w:val="22"/>
        </w:rPr>
      </w:pPr>
      <w:r w:rsidRPr="00EF16D4">
        <w:rPr>
          <w:sz w:val="22"/>
          <w:szCs w:val="22"/>
        </w:rPr>
        <w:t xml:space="preserve">Što se tiče </w:t>
      </w:r>
      <w:r w:rsidR="00C255B7" w:rsidRPr="00EF16D4">
        <w:rPr>
          <w:sz w:val="22"/>
          <w:szCs w:val="22"/>
        </w:rPr>
        <w:t xml:space="preserve">plana prihoda prema izvorima financiranja iz </w:t>
      </w:r>
      <w:r w:rsidR="00C255B7" w:rsidRPr="00EF16D4">
        <w:rPr>
          <w:b/>
          <w:bCs/>
          <w:sz w:val="22"/>
          <w:szCs w:val="22"/>
        </w:rPr>
        <w:t>općih prihoda i primitaka</w:t>
      </w:r>
      <w:r w:rsidR="00C255B7" w:rsidRPr="00EF16D4">
        <w:rPr>
          <w:sz w:val="22"/>
          <w:szCs w:val="22"/>
        </w:rPr>
        <w:t xml:space="preserve"> koji predstavljaju nenamjenske prihode Proračuna planira</w:t>
      </w:r>
      <w:r w:rsidR="00D73B12">
        <w:rPr>
          <w:sz w:val="22"/>
          <w:szCs w:val="22"/>
        </w:rPr>
        <w:t>ju</w:t>
      </w:r>
      <w:r w:rsidR="00C255B7" w:rsidRPr="00EF16D4">
        <w:rPr>
          <w:sz w:val="22"/>
          <w:szCs w:val="22"/>
        </w:rPr>
        <w:t xml:space="preserve"> se </w:t>
      </w:r>
      <w:r w:rsidR="00D73B12">
        <w:rPr>
          <w:sz w:val="22"/>
          <w:szCs w:val="22"/>
        </w:rPr>
        <w:t xml:space="preserve">za </w:t>
      </w:r>
      <w:r w:rsidR="008C7C25">
        <w:rPr>
          <w:sz w:val="22"/>
          <w:szCs w:val="22"/>
        </w:rPr>
        <w:t>5.242.396,00</w:t>
      </w:r>
      <w:r w:rsidR="00D73B12">
        <w:rPr>
          <w:sz w:val="22"/>
          <w:szCs w:val="22"/>
        </w:rPr>
        <w:t xml:space="preserve"> EUR više u odnosu na plan</w:t>
      </w:r>
      <w:r w:rsidR="00C72D31" w:rsidRPr="00EF16D4">
        <w:rPr>
          <w:sz w:val="22"/>
          <w:szCs w:val="22"/>
        </w:rPr>
        <w:t xml:space="preserve">. </w:t>
      </w:r>
    </w:p>
    <w:p w14:paraId="6A3E4339" w14:textId="5751605C" w:rsidR="00D73B12" w:rsidRPr="003378D8" w:rsidRDefault="00395DA5" w:rsidP="003378D8">
      <w:pPr>
        <w:pStyle w:val="Normal10"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Najznačajnija promjena bilježi se na stavci 6417 – prihod od dobiti trgovačkog društva u javnom sektoru</w:t>
      </w:r>
      <w:r w:rsidR="00535F18">
        <w:rPr>
          <w:rFonts w:eastAsiaTheme="minorHAnsi"/>
          <w:color w:val="auto"/>
          <w:sz w:val="22"/>
          <w:szCs w:val="22"/>
          <w:lang w:eastAsia="en-US"/>
        </w:rPr>
        <w:t xml:space="preserve"> kao i stavci poreza na dohodak u iznosu od 1.837.828,00 EUR.</w:t>
      </w:r>
    </w:p>
    <w:p w14:paraId="5801A055" w14:textId="0AE8D3B4" w:rsidR="00AF3CDB" w:rsidRPr="00EF16D4" w:rsidRDefault="00AF3CDB" w:rsidP="00F822F3">
      <w:pPr>
        <w:ind w:firstLine="708"/>
        <w:jc w:val="both"/>
        <w:rPr>
          <w:sz w:val="22"/>
          <w:szCs w:val="22"/>
        </w:rPr>
      </w:pPr>
      <w:r w:rsidRPr="00EF16D4">
        <w:rPr>
          <w:sz w:val="22"/>
          <w:szCs w:val="22"/>
        </w:rPr>
        <w:t xml:space="preserve">Što se tiče plana </w:t>
      </w:r>
      <w:r w:rsidRPr="00EF16D4">
        <w:rPr>
          <w:b/>
          <w:bCs/>
          <w:sz w:val="22"/>
          <w:szCs w:val="22"/>
        </w:rPr>
        <w:t>vlastitih prihoda</w:t>
      </w:r>
      <w:r w:rsidRPr="00EF16D4">
        <w:rPr>
          <w:sz w:val="22"/>
          <w:szCs w:val="22"/>
        </w:rPr>
        <w:t xml:space="preserve">, </w:t>
      </w:r>
      <w:r w:rsidR="003378D8">
        <w:rPr>
          <w:sz w:val="22"/>
          <w:szCs w:val="22"/>
        </w:rPr>
        <w:t>planiraju se za 168.335,00 EUR manje u odnosu na početni plan.</w:t>
      </w:r>
      <w:r w:rsidR="00AA4332">
        <w:rPr>
          <w:sz w:val="22"/>
          <w:szCs w:val="22"/>
        </w:rPr>
        <w:t xml:space="preserve"> Najznačajnije smanjenje plana bilježi APOS Grada Koprivnice</w:t>
      </w:r>
      <w:r w:rsidR="004674E1">
        <w:rPr>
          <w:sz w:val="22"/>
          <w:szCs w:val="22"/>
        </w:rPr>
        <w:t xml:space="preserve"> i</w:t>
      </w:r>
      <w:r w:rsidR="00AA4332">
        <w:rPr>
          <w:sz w:val="22"/>
          <w:szCs w:val="22"/>
        </w:rPr>
        <w:t xml:space="preserve"> POU dok ostali korisnici bilježe nešto povećane planske iznose </w:t>
      </w:r>
      <w:r w:rsidR="00F71C54">
        <w:rPr>
          <w:sz w:val="22"/>
          <w:szCs w:val="22"/>
        </w:rPr>
        <w:t>u skladu s očekivanom naplatom istih.</w:t>
      </w:r>
    </w:p>
    <w:p w14:paraId="3BEF3C0B" w14:textId="5DCFEB46" w:rsidR="00A86BFD" w:rsidRDefault="000B324F" w:rsidP="00A86BFD">
      <w:pPr>
        <w:ind w:firstLine="708"/>
        <w:jc w:val="both"/>
        <w:rPr>
          <w:sz w:val="22"/>
          <w:szCs w:val="22"/>
        </w:rPr>
      </w:pPr>
      <w:r w:rsidRPr="00EF16D4">
        <w:rPr>
          <w:b/>
          <w:bCs/>
          <w:sz w:val="22"/>
          <w:szCs w:val="22"/>
        </w:rPr>
        <w:t xml:space="preserve">Prihodi za posebne namjene </w:t>
      </w:r>
      <w:r w:rsidR="002A1C8E" w:rsidRPr="00EF16D4">
        <w:rPr>
          <w:sz w:val="22"/>
          <w:szCs w:val="22"/>
        </w:rPr>
        <w:t xml:space="preserve">planiraju se </w:t>
      </w:r>
      <w:r w:rsidR="00F71C54">
        <w:rPr>
          <w:sz w:val="22"/>
          <w:szCs w:val="22"/>
        </w:rPr>
        <w:t>za 129.323,00 EUR više u odnosu na važeći plan</w:t>
      </w:r>
      <w:r w:rsidR="002A1C8E" w:rsidRPr="00EF16D4">
        <w:rPr>
          <w:sz w:val="22"/>
          <w:szCs w:val="22"/>
        </w:rPr>
        <w:t xml:space="preserve">. </w:t>
      </w:r>
      <w:r w:rsidR="008138F4">
        <w:rPr>
          <w:sz w:val="22"/>
          <w:szCs w:val="22"/>
        </w:rPr>
        <w:t>Prema novoj klasifikaciji izvora, n</w:t>
      </w:r>
      <w:r w:rsidR="00E758CA">
        <w:rPr>
          <w:sz w:val="22"/>
          <w:szCs w:val="22"/>
        </w:rPr>
        <w:t xml:space="preserve">ova skupina 40 obuhvaća prihode od komunalne naknade i doprinosa, skupina 42 samo prihode od spomeničke rente dok </w:t>
      </w:r>
      <w:r w:rsidR="002D2997">
        <w:rPr>
          <w:sz w:val="22"/>
          <w:szCs w:val="22"/>
        </w:rPr>
        <w:t xml:space="preserve">skupina 43 - </w:t>
      </w:r>
      <w:r w:rsidR="00423263">
        <w:rPr>
          <w:sz w:val="22"/>
          <w:szCs w:val="22"/>
        </w:rPr>
        <w:t xml:space="preserve">ostali </w:t>
      </w:r>
      <w:r w:rsidR="00E758CA">
        <w:rPr>
          <w:sz w:val="22"/>
          <w:szCs w:val="22"/>
        </w:rPr>
        <w:t xml:space="preserve"> </w:t>
      </w:r>
      <w:r w:rsidR="002E432D">
        <w:rPr>
          <w:sz w:val="22"/>
          <w:szCs w:val="22"/>
        </w:rPr>
        <w:t>prihodi za posebne</w:t>
      </w:r>
      <w:r w:rsidR="00423263">
        <w:rPr>
          <w:sz w:val="22"/>
          <w:szCs w:val="22"/>
        </w:rPr>
        <w:t xml:space="preserve"> namjene obuhvaća prihode proračunskih korisnika i ostale prihode te vrste Grada koji nisu svrstani u postojeće dvije skupine. </w:t>
      </w:r>
      <w:r w:rsidR="00A86BFD">
        <w:rPr>
          <w:sz w:val="22"/>
          <w:szCs w:val="22"/>
        </w:rPr>
        <w:t xml:space="preserve">Iznos od 112.900,00 EUR </w:t>
      </w:r>
      <w:r w:rsidR="007E16D2">
        <w:rPr>
          <w:sz w:val="22"/>
          <w:szCs w:val="22"/>
        </w:rPr>
        <w:t xml:space="preserve">više </w:t>
      </w:r>
      <w:r w:rsidR="00A86BFD">
        <w:rPr>
          <w:sz w:val="22"/>
          <w:szCs w:val="22"/>
        </w:rPr>
        <w:t>na ime komunalnog doprinosa</w:t>
      </w:r>
      <w:r w:rsidR="00DB2374">
        <w:rPr>
          <w:sz w:val="22"/>
          <w:szCs w:val="22"/>
        </w:rPr>
        <w:t xml:space="preserve"> </w:t>
      </w:r>
      <w:r w:rsidR="00A86BFD">
        <w:rPr>
          <w:sz w:val="22"/>
          <w:szCs w:val="22"/>
        </w:rPr>
        <w:t xml:space="preserve"> planira Grad, dok se iznos od 16.423,00 EUR planira </w:t>
      </w:r>
      <w:r w:rsidR="00E46A6C">
        <w:rPr>
          <w:sz w:val="22"/>
          <w:szCs w:val="22"/>
        </w:rPr>
        <w:t>na više kod DV Tratinčica.</w:t>
      </w:r>
    </w:p>
    <w:p w14:paraId="6D1AB38A" w14:textId="2387E02E" w:rsidR="008C558E" w:rsidRDefault="00AC6A33" w:rsidP="00C0103F">
      <w:pPr>
        <w:spacing w:line="259" w:lineRule="auto"/>
        <w:ind w:firstLine="708"/>
        <w:jc w:val="both"/>
        <w:rPr>
          <w:sz w:val="22"/>
          <w:szCs w:val="22"/>
        </w:rPr>
      </w:pPr>
      <w:r w:rsidRPr="00D6054B">
        <w:rPr>
          <w:b/>
          <w:bCs/>
          <w:sz w:val="22"/>
          <w:szCs w:val="22"/>
        </w:rPr>
        <w:t>Pomoći</w:t>
      </w:r>
      <w:r w:rsidRPr="006F75F0">
        <w:rPr>
          <w:sz w:val="22"/>
          <w:szCs w:val="22"/>
        </w:rPr>
        <w:t xml:space="preserve"> </w:t>
      </w:r>
      <w:r w:rsidRPr="00EF16D4">
        <w:rPr>
          <w:sz w:val="22"/>
          <w:szCs w:val="22"/>
        </w:rPr>
        <w:t>se planiraju</w:t>
      </w:r>
      <w:r w:rsidR="008C558E">
        <w:rPr>
          <w:sz w:val="22"/>
          <w:szCs w:val="22"/>
        </w:rPr>
        <w:t xml:space="preserve"> za 1.629.292,00 EUR više u odnosu na plan i to u sklopu </w:t>
      </w:r>
      <w:r w:rsidR="00335FFB">
        <w:rPr>
          <w:sz w:val="22"/>
          <w:szCs w:val="22"/>
        </w:rPr>
        <w:t>sljedećih</w:t>
      </w:r>
      <w:r w:rsidR="008C558E">
        <w:rPr>
          <w:sz w:val="22"/>
          <w:szCs w:val="22"/>
        </w:rPr>
        <w:t xml:space="preserve"> skupina izvora:</w:t>
      </w:r>
    </w:p>
    <w:p w14:paraId="61C08793" w14:textId="615A7B0A" w:rsidR="008C558E" w:rsidRDefault="00D136EE" w:rsidP="00891C83">
      <w:pPr>
        <w:spacing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1.) </w:t>
      </w:r>
      <w:r w:rsidR="00875F93">
        <w:rPr>
          <w:sz w:val="22"/>
          <w:szCs w:val="22"/>
        </w:rPr>
        <w:t xml:space="preserve">50 </w:t>
      </w:r>
      <w:r>
        <w:rPr>
          <w:sz w:val="22"/>
          <w:szCs w:val="22"/>
        </w:rPr>
        <w:t>Pomoći iz državnog proračuna:</w:t>
      </w:r>
      <w:r w:rsidR="00F77179">
        <w:rPr>
          <w:sz w:val="22"/>
          <w:szCs w:val="22"/>
        </w:rPr>
        <w:t xml:space="preserve"> 178.091</w:t>
      </w:r>
      <w:r w:rsidR="007E16D2">
        <w:rPr>
          <w:sz w:val="22"/>
          <w:szCs w:val="22"/>
        </w:rPr>
        <w:t>,00</w:t>
      </w:r>
      <w:r w:rsidR="00F77179">
        <w:rPr>
          <w:sz w:val="22"/>
          <w:szCs w:val="22"/>
        </w:rPr>
        <w:t xml:space="preserve"> EUR </w:t>
      </w:r>
      <w:r w:rsidR="00471418">
        <w:rPr>
          <w:sz w:val="22"/>
          <w:szCs w:val="22"/>
        </w:rPr>
        <w:t>(porast na ime COP-a, nacionalnog sufinanciranja</w:t>
      </w:r>
      <w:r w:rsidR="00B4370F">
        <w:rPr>
          <w:sz w:val="22"/>
          <w:szCs w:val="22"/>
        </w:rPr>
        <w:t xml:space="preserve">, smanjenje pomoći za decentralizirane funkcije (usklada sa uredbom), </w:t>
      </w:r>
      <w:r w:rsidR="00FD1D25">
        <w:rPr>
          <w:sz w:val="22"/>
          <w:szCs w:val="22"/>
        </w:rPr>
        <w:t>usklada plana s ostvarenjem (prihod od Ministarstva turizma i sporta na ime novih teniskih terena) itd.,</w:t>
      </w:r>
    </w:p>
    <w:p w14:paraId="749EEE59" w14:textId="3323ED53" w:rsidR="00FD1D25" w:rsidRDefault="00FD1D25" w:rsidP="00891C83">
      <w:pPr>
        <w:spacing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2.) </w:t>
      </w:r>
      <w:r w:rsidR="00875F93">
        <w:rPr>
          <w:sz w:val="22"/>
          <w:szCs w:val="22"/>
        </w:rPr>
        <w:t xml:space="preserve">510 </w:t>
      </w:r>
      <w:r w:rsidR="0098465F">
        <w:rPr>
          <w:sz w:val="22"/>
          <w:szCs w:val="22"/>
        </w:rPr>
        <w:t>Programi Unije: 53.741,00 EUR</w:t>
      </w:r>
      <w:r w:rsidR="00713C75">
        <w:rPr>
          <w:sz w:val="22"/>
          <w:szCs w:val="22"/>
        </w:rPr>
        <w:t xml:space="preserve">; </w:t>
      </w:r>
      <w:r w:rsidR="00421EC9">
        <w:rPr>
          <w:sz w:val="22"/>
          <w:szCs w:val="22"/>
        </w:rPr>
        <w:t>ERASMUS + projekti proračunskih korisnika</w:t>
      </w:r>
      <w:r w:rsidR="00623D00">
        <w:rPr>
          <w:sz w:val="22"/>
          <w:szCs w:val="22"/>
        </w:rPr>
        <w:t>, inozemni projekti</w:t>
      </w:r>
      <w:r w:rsidR="00713C75">
        <w:rPr>
          <w:sz w:val="22"/>
          <w:szCs w:val="22"/>
        </w:rPr>
        <w:t xml:space="preserve"> </w:t>
      </w:r>
      <w:r w:rsidR="00623D00">
        <w:rPr>
          <w:sz w:val="22"/>
          <w:szCs w:val="22"/>
        </w:rPr>
        <w:t xml:space="preserve"> POU</w:t>
      </w:r>
      <w:r w:rsidR="00761381">
        <w:rPr>
          <w:sz w:val="22"/>
          <w:szCs w:val="22"/>
        </w:rPr>
        <w:t>,</w:t>
      </w:r>
    </w:p>
    <w:p w14:paraId="3BC02BC6" w14:textId="1086AAA6" w:rsidR="00623D00" w:rsidRDefault="00623D00" w:rsidP="00891C83">
      <w:pPr>
        <w:spacing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3.) </w:t>
      </w:r>
      <w:r w:rsidR="00875F93">
        <w:rPr>
          <w:sz w:val="22"/>
          <w:szCs w:val="22"/>
        </w:rPr>
        <w:t xml:space="preserve">52 </w:t>
      </w:r>
      <w:r>
        <w:rPr>
          <w:sz w:val="22"/>
          <w:szCs w:val="22"/>
        </w:rPr>
        <w:t>Ostale pomoći</w:t>
      </w:r>
      <w:r w:rsidR="00875F93">
        <w:rPr>
          <w:sz w:val="22"/>
          <w:szCs w:val="22"/>
        </w:rPr>
        <w:t>: -122.581,00 EU</w:t>
      </w:r>
      <w:r w:rsidR="009E0EE4">
        <w:rPr>
          <w:sz w:val="22"/>
          <w:szCs w:val="22"/>
        </w:rPr>
        <w:t>R. N</w:t>
      </w:r>
      <w:r w:rsidR="00871103">
        <w:rPr>
          <w:sz w:val="22"/>
          <w:szCs w:val="22"/>
        </w:rPr>
        <w:t xml:space="preserve">ajveće smanjenje bilježi Grad radi ukidanja mjere javnih radova za koje je sredstva uplaćivao </w:t>
      </w:r>
      <w:r w:rsidR="009B6041">
        <w:rPr>
          <w:sz w:val="22"/>
          <w:szCs w:val="22"/>
        </w:rPr>
        <w:t xml:space="preserve">Hrvatski zavod za zapošljavanje kao izvanproračunski korisnik državnog proračuna. </w:t>
      </w:r>
      <w:r w:rsidR="00302CAC">
        <w:rPr>
          <w:sz w:val="22"/>
          <w:szCs w:val="22"/>
        </w:rPr>
        <w:t xml:space="preserve">Proračunski korisnici planiraju za 31.805,00 EUR više radi većih uplata </w:t>
      </w:r>
      <w:r w:rsidR="00713C75">
        <w:rPr>
          <w:sz w:val="22"/>
          <w:szCs w:val="22"/>
        </w:rPr>
        <w:t>od</w:t>
      </w:r>
      <w:r w:rsidR="00302CAC">
        <w:rPr>
          <w:sz w:val="22"/>
          <w:szCs w:val="22"/>
        </w:rPr>
        <w:t xml:space="preserve"> ostalih </w:t>
      </w:r>
      <w:r w:rsidR="009E0EE4">
        <w:rPr>
          <w:sz w:val="22"/>
          <w:szCs w:val="22"/>
        </w:rPr>
        <w:t>jedinica</w:t>
      </w:r>
      <w:r w:rsidR="00302CAC">
        <w:rPr>
          <w:sz w:val="22"/>
          <w:szCs w:val="22"/>
        </w:rPr>
        <w:t xml:space="preserve"> lokalne samouprave</w:t>
      </w:r>
      <w:r w:rsidR="00761381">
        <w:rPr>
          <w:sz w:val="22"/>
          <w:szCs w:val="22"/>
        </w:rPr>
        <w:t>,</w:t>
      </w:r>
      <w:r w:rsidR="009E0EE4">
        <w:rPr>
          <w:sz w:val="22"/>
          <w:szCs w:val="22"/>
        </w:rPr>
        <w:t xml:space="preserve"> </w:t>
      </w:r>
    </w:p>
    <w:p w14:paraId="364539A7" w14:textId="3B383763" w:rsidR="00480BBF" w:rsidRDefault="00480BBF" w:rsidP="00891C83">
      <w:pPr>
        <w:spacing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>4.) 56 Fondovi EU</w:t>
      </w:r>
      <w:r w:rsidR="00622054">
        <w:rPr>
          <w:sz w:val="22"/>
          <w:szCs w:val="22"/>
        </w:rPr>
        <w:t>: 729.793,00</w:t>
      </w:r>
      <w:r w:rsidR="001622F9">
        <w:rPr>
          <w:sz w:val="22"/>
          <w:szCs w:val="22"/>
        </w:rPr>
        <w:t xml:space="preserve"> EUR. Porast plana bilježi Grad na ime prihoda projekta ITU – ZIP</w:t>
      </w:r>
      <w:r w:rsidR="00AF76EE">
        <w:rPr>
          <w:sz w:val="22"/>
          <w:szCs w:val="22"/>
        </w:rPr>
        <w:t xml:space="preserve"> te ODJEKA VII, dok kod korisnika Knjižnica i čitaonica </w:t>
      </w:r>
      <w:r w:rsidR="00160F85">
        <w:rPr>
          <w:sz w:val="22"/>
          <w:szCs w:val="22"/>
        </w:rPr>
        <w:t>i</w:t>
      </w:r>
      <w:r w:rsidR="00AF76EE">
        <w:rPr>
          <w:sz w:val="22"/>
          <w:szCs w:val="22"/>
        </w:rPr>
        <w:t xml:space="preserve"> POU planira</w:t>
      </w:r>
      <w:r w:rsidR="00160F85">
        <w:rPr>
          <w:sz w:val="22"/>
          <w:szCs w:val="22"/>
        </w:rPr>
        <w:t>ju</w:t>
      </w:r>
      <w:r w:rsidR="00A545C8">
        <w:rPr>
          <w:sz w:val="22"/>
          <w:szCs w:val="22"/>
        </w:rPr>
        <w:t xml:space="preserve"> </w:t>
      </w:r>
      <w:r w:rsidR="00AF76EE">
        <w:rPr>
          <w:sz w:val="22"/>
          <w:szCs w:val="22"/>
        </w:rPr>
        <w:t xml:space="preserve">272.899,00 EUR više </w:t>
      </w:r>
      <w:r w:rsidR="00945BA5">
        <w:rPr>
          <w:sz w:val="22"/>
          <w:szCs w:val="22"/>
        </w:rPr>
        <w:t>na ime novo</w:t>
      </w:r>
      <w:r w:rsidR="00A545C8">
        <w:rPr>
          <w:sz w:val="22"/>
          <w:szCs w:val="22"/>
        </w:rPr>
        <w:t xml:space="preserve"> </w:t>
      </w:r>
      <w:r w:rsidR="00945BA5">
        <w:rPr>
          <w:sz w:val="22"/>
          <w:szCs w:val="22"/>
        </w:rPr>
        <w:t>odobrenih projekata „</w:t>
      </w:r>
      <w:r w:rsidR="00CB5129">
        <w:rPr>
          <w:sz w:val="22"/>
          <w:szCs w:val="22"/>
        </w:rPr>
        <w:t>Dobrodošli u bibliobus svi, veliki i mali!“ te „Aktivni i uključeni“</w:t>
      </w:r>
      <w:r w:rsidR="00761381">
        <w:rPr>
          <w:sz w:val="22"/>
          <w:szCs w:val="22"/>
        </w:rPr>
        <w:t>,</w:t>
      </w:r>
    </w:p>
    <w:p w14:paraId="06978B5B" w14:textId="53F6CD4A" w:rsidR="00B22778" w:rsidRPr="00A50B4A" w:rsidRDefault="00761381" w:rsidP="00EC155E">
      <w:pPr>
        <w:spacing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5.) </w:t>
      </w:r>
      <w:r w:rsidR="00421F89">
        <w:rPr>
          <w:sz w:val="22"/>
          <w:szCs w:val="22"/>
        </w:rPr>
        <w:t>58 Instrumenti EU nove generacije: 790.248,00 EUR</w:t>
      </w:r>
      <w:r w:rsidR="00AF46CB">
        <w:rPr>
          <w:sz w:val="22"/>
          <w:szCs w:val="22"/>
        </w:rPr>
        <w:t>. Najveći rast plana bilježi Muzej radi ostvarenih odnosno očekivanih uplata na ime EO zgrade muzeja koje se nisu realizirale tijekom 2025. godine već početkom 2026. godine sukladno odobrenim ZNS-ovima.</w:t>
      </w:r>
    </w:p>
    <w:p w14:paraId="2DCFE664" w14:textId="4851678C" w:rsidR="002B0AD7" w:rsidRPr="00A50B4A" w:rsidRDefault="00C372BE" w:rsidP="0087375F">
      <w:pPr>
        <w:ind w:firstLine="708"/>
        <w:jc w:val="both"/>
        <w:rPr>
          <w:sz w:val="22"/>
          <w:szCs w:val="22"/>
        </w:rPr>
      </w:pPr>
      <w:r w:rsidRPr="00A50B4A">
        <w:rPr>
          <w:sz w:val="22"/>
          <w:szCs w:val="22"/>
        </w:rPr>
        <w:t xml:space="preserve">Što se tiče plana </w:t>
      </w:r>
      <w:r w:rsidRPr="00A50B4A">
        <w:rPr>
          <w:b/>
          <w:bCs/>
          <w:sz w:val="22"/>
          <w:szCs w:val="22"/>
        </w:rPr>
        <w:t>donacija</w:t>
      </w:r>
      <w:r w:rsidR="000B7881" w:rsidRPr="00A50B4A">
        <w:rPr>
          <w:sz w:val="22"/>
          <w:szCs w:val="22"/>
        </w:rPr>
        <w:t xml:space="preserve"> </w:t>
      </w:r>
      <w:r w:rsidR="00DC0DCF" w:rsidRPr="00A50B4A">
        <w:rPr>
          <w:sz w:val="22"/>
          <w:szCs w:val="22"/>
        </w:rPr>
        <w:t xml:space="preserve">proračunski korisnici </w:t>
      </w:r>
      <w:r w:rsidR="00EC155E">
        <w:rPr>
          <w:sz w:val="22"/>
          <w:szCs w:val="22"/>
        </w:rPr>
        <w:t xml:space="preserve">su korigirali stavke plana </w:t>
      </w:r>
      <w:r w:rsidR="00AF1477">
        <w:rPr>
          <w:sz w:val="22"/>
          <w:szCs w:val="22"/>
        </w:rPr>
        <w:t>u iznosu od 6.105,00 EUR temeljem ostvarenih/očekivanih donacija.</w:t>
      </w:r>
    </w:p>
    <w:p w14:paraId="522960E5" w14:textId="0C8770DD" w:rsidR="000C4BA9" w:rsidRDefault="00E22D31" w:rsidP="000C4BA9">
      <w:pPr>
        <w:ind w:firstLine="708"/>
        <w:jc w:val="both"/>
        <w:rPr>
          <w:sz w:val="22"/>
          <w:szCs w:val="22"/>
        </w:rPr>
      </w:pPr>
      <w:r w:rsidRPr="00A50B4A">
        <w:rPr>
          <w:sz w:val="22"/>
          <w:szCs w:val="22"/>
        </w:rPr>
        <w:t>Što se tiče plana</w:t>
      </w:r>
      <w:r w:rsidRPr="00A50B4A">
        <w:rPr>
          <w:b/>
          <w:bCs/>
          <w:sz w:val="22"/>
          <w:szCs w:val="22"/>
        </w:rPr>
        <w:t xml:space="preserve"> prihoda od nefinancijske imovine i naknade šteta s osnova osiguranja </w:t>
      </w:r>
      <w:r w:rsidR="00DC6C32" w:rsidRPr="00A50B4A">
        <w:rPr>
          <w:sz w:val="22"/>
          <w:szCs w:val="22"/>
        </w:rPr>
        <w:t xml:space="preserve">isti </w:t>
      </w:r>
      <w:r w:rsidR="002809D0">
        <w:rPr>
          <w:sz w:val="22"/>
          <w:szCs w:val="22"/>
        </w:rPr>
        <w:t xml:space="preserve">se mijenja za 8.130,00 EUR i to </w:t>
      </w:r>
      <w:r w:rsidR="00A545C8">
        <w:rPr>
          <w:sz w:val="22"/>
          <w:szCs w:val="22"/>
        </w:rPr>
        <w:t>prvenstveno</w:t>
      </w:r>
      <w:r w:rsidR="002809D0">
        <w:rPr>
          <w:sz w:val="22"/>
          <w:szCs w:val="22"/>
        </w:rPr>
        <w:t xml:space="preserve"> kod OŠ Braća Radić na ime prodaje zemljišta.</w:t>
      </w:r>
    </w:p>
    <w:p w14:paraId="4B0ADB9D" w14:textId="77777777" w:rsidR="00954CCA" w:rsidRDefault="00954CCA" w:rsidP="000C4BA9">
      <w:pPr>
        <w:ind w:firstLine="708"/>
        <w:jc w:val="both"/>
        <w:rPr>
          <w:sz w:val="22"/>
          <w:szCs w:val="22"/>
        </w:rPr>
      </w:pPr>
    </w:p>
    <w:p w14:paraId="23F49364" w14:textId="3FE0397E" w:rsidR="00B84329" w:rsidRDefault="00B84329" w:rsidP="00B2089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Rashodi prema izvorima </w:t>
      </w:r>
      <w:r w:rsidR="00ED30FD">
        <w:rPr>
          <w:sz w:val="22"/>
          <w:szCs w:val="22"/>
        </w:rPr>
        <w:t>financiranja</w:t>
      </w:r>
      <w:r>
        <w:rPr>
          <w:sz w:val="22"/>
          <w:szCs w:val="22"/>
        </w:rPr>
        <w:t xml:space="preserve"> mijenjaju se </w:t>
      </w:r>
      <w:r w:rsidR="00ED30FD">
        <w:rPr>
          <w:sz w:val="22"/>
          <w:szCs w:val="22"/>
        </w:rPr>
        <w:t>kako slijedi:</w:t>
      </w:r>
    </w:p>
    <w:p w14:paraId="63FF23A9" w14:textId="0F66EB77" w:rsidR="00ED30FD" w:rsidRDefault="00ED30FD" w:rsidP="00ED30FD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općih prihoda </w:t>
      </w:r>
      <w:r w:rsidR="002D4230">
        <w:rPr>
          <w:sz w:val="22"/>
          <w:szCs w:val="22"/>
        </w:rPr>
        <w:t xml:space="preserve">planira se rast u ukupnom iznosu od </w:t>
      </w:r>
      <w:r w:rsidR="00D312AA">
        <w:rPr>
          <w:sz w:val="22"/>
          <w:szCs w:val="22"/>
        </w:rPr>
        <w:t>1.011.6</w:t>
      </w:r>
      <w:r w:rsidR="00B30657">
        <w:rPr>
          <w:sz w:val="22"/>
          <w:szCs w:val="22"/>
        </w:rPr>
        <w:t>65</w:t>
      </w:r>
      <w:r w:rsidR="00D312AA">
        <w:rPr>
          <w:sz w:val="22"/>
          <w:szCs w:val="22"/>
        </w:rPr>
        <w:t>,00 EUR</w:t>
      </w:r>
      <w:r w:rsidR="00553DE4">
        <w:rPr>
          <w:sz w:val="22"/>
          <w:szCs w:val="22"/>
        </w:rPr>
        <w:t xml:space="preserve"> i to prvenstveno kod proračunskih korisnika (dovršetak EO zgrade Muzeja, porast rashoda za zaposlene </w:t>
      </w:r>
      <w:r w:rsidR="001D418D">
        <w:rPr>
          <w:sz w:val="22"/>
          <w:szCs w:val="22"/>
        </w:rPr>
        <w:t>za pomoćnike u nastavi, zaposlene u DV, produženom boravku</w:t>
      </w:r>
      <w:r w:rsidR="008A3F19">
        <w:rPr>
          <w:sz w:val="22"/>
          <w:szCs w:val="22"/>
        </w:rPr>
        <w:t>, adaptacija zgrade COOR-a)</w:t>
      </w:r>
      <w:r w:rsidR="00B30657">
        <w:rPr>
          <w:sz w:val="22"/>
          <w:szCs w:val="22"/>
        </w:rPr>
        <w:t>,</w:t>
      </w:r>
    </w:p>
    <w:p w14:paraId="521D75CC" w14:textId="6788C7BB" w:rsidR="00EB4597" w:rsidRDefault="00EB4597" w:rsidP="00ED30FD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vlastitih prihoda rashodi se </w:t>
      </w:r>
      <w:r w:rsidR="00D924D1">
        <w:rPr>
          <w:sz w:val="22"/>
          <w:szCs w:val="22"/>
        </w:rPr>
        <w:t>uvećavaju za 88</w:t>
      </w:r>
      <w:r w:rsidR="00B30657">
        <w:rPr>
          <w:sz w:val="22"/>
          <w:szCs w:val="22"/>
        </w:rPr>
        <w:t>.</w:t>
      </w:r>
      <w:r w:rsidR="00D924D1">
        <w:rPr>
          <w:sz w:val="22"/>
          <w:szCs w:val="22"/>
        </w:rPr>
        <w:t>678,00 EUR</w:t>
      </w:r>
      <w:r w:rsidR="004B7115">
        <w:rPr>
          <w:sz w:val="22"/>
          <w:szCs w:val="22"/>
        </w:rPr>
        <w:t xml:space="preserve">  i to kod korisnika DV Tratinčica i </w:t>
      </w:r>
      <w:r w:rsidR="008D3B48">
        <w:rPr>
          <w:sz w:val="22"/>
          <w:szCs w:val="22"/>
        </w:rPr>
        <w:t>UŠ Fortunat Pintarić,</w:t>
      </w:r>
    </w:p>
    <w:p w14:paraId="722367B5" w14:textId="08968F22" w:rsidR="008D3B48" w:rsidRDefault="00731744" w:rsidP="00ED30FD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prihoda za posebne namjene </w:t>
      </w:r>
      <w:r w:rsidR="008E3160">
        <w:rPr>
          <w:sz w:val="22"/>
          <w:szCs w:val="22"/>
        </w:rPr>
        <w:t xml:space="preserve">planiraju se rashodi više za 657.740,00 EUR, najviše kod Grada obzirom da je došlo do zamjene izvora financiranja </w:t>
      </w:r>
      <w:r w:rsidR="009B0EC7">
        <w:rPr>
          <w:sz w:val="22"/>
          <w:szCs w:val="22"/>
        </w:rPr>
        <w:t>pojedinih rashodovnih stavki proračuna,</w:t>
      </w:r>
    </w:p>
    <w:p w14:paraId="2C40D4AC" w14:textId="0B424062" w:rsidR="009B0EC7" w:rsidRDefault="008B723B" w:rsidP="00ED30FD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Pomoći  se planiraju za 1.374.249,00 EUR</w:t>
      </w:r>
      <w:r w:rsidR="009A2A99">
        <w:rPr>
          <w:sz w:val="22"/>
          <w:szCs w:val="22"/>
        </w:rPr>
        <w:t xml:space="preserve"> više u sklopu rashoda u najvećem dijelu radi ITU projekta ZIP te novih EU projekata Knjižnice i čitaonice Fran Galović i POU,</w:t>
      </w:r>
    </w:p>
    <w:p w14:paraId="16EFFFA1" w14:textId="77777777" w:rsidR="009A2A99" w:rsidRDefault="009A2A99" w:rsidP="009D0FF0">
      <w:pPr>
        <w:jc w:val="both"/>
        <w:rPr>
          <w:sz w:val="22"/>
          <w:szCs w:val="22"/>
        </w:rPr>
      </w:pPr>
    </w:p>
    <w:p w14:paraId="68D7482E" w14:textId="2C9C172F" w:rsidR="009D0FF0" w:rsidRDefault="009D0FF0" w:rsidP="00941EC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Rashodi financirani iz izvora donacija i </w:t>
      </w:r>
      <w:r w:rsidR="00941EC7">
        <w:rPr>
          <w:sz w:val="22"/>
          <w:szCs w:val="22"/>
        </w:rPr>
        <w:t>p</w:t>
      </w:r>
      <w:r w:rsidR="00941EC7" w:rsidRPr="00941EC7">
        <w:rPr>
          <w:sz w:val="22"/>
          <w:szCs w:val="22"/>
        </w:rPr>
        <w:t>rihod</w:t>
      </w:r>
      <w:r w:rsidR="00941EC7">
        <w:rPr>
          <w:sz w:val="22"/>
          <w:szCs w:val="22"/>
        </w:rPr>
        <w:t>a</w:t>
      </w:r>
      <w:r w:rsidR="00941EC7" w:rsidRPr="00941EC7">
        <w:rPr>
          <w:sz w:val="22"/>
          <w:szCs w:val="22"/>
        </w:rPr>
        <w:t xml:space="preserve"> od prodaje ili zamjene nefinancijske</w:t>
      </w:r>
      <w:r w:rsidR="00941EC7">
        <w:rPr>
          <w:sz w:val="22"/>
          <w:szCs w:val="22"/>
        </w:rPr>
        <w:t xml:space="preserve"> </w:t>
      </w:r>
      <w:r w:rsidR="00941EC7" w:rsidRPr="00941EC7">
        <w:rPr>
          <w:sz w:val="22"/>
          <w:szCs w:val="22"/>
        </w:rPr>
        <w:t>imovine i naknade s naslova osiguranja</w:t>
      </w:r>
      <w:r w:rsidR="00941EC7">
        <w:rPr>
          <w:sz w:val="22"/>
          <w:szCs w:val="22"/>
        </w:rPr>
        <w:t xml:space="preserve"> usklađuju se s očekivanim prihodima istih izvora.</w:t>
      </w:r>
    </w:p>
    <w:p w14:paraId="1D92FB44" w14:textId="77777777" w:rsidR="006802B7" w:rsidRDefault="006802B7" w:rsidP="00941EC7">
      <w:pPr>
        <w:jc w:val="both"/>
        <w:rPr>
          <w:sz w:val="22"/>
          <w:szCs w:val="22"/>
        </w:rPr>
      </w:pPr>
    </w:p>
    <w:p w14:paraId="19C5387A" w14:textId="4253F34C" w:rsidR="00844C27" w:rsidRPr="00A50B4A" w:rsidRDefault="006802B7" w:rsidP="0029605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Rashodi financirani iz namjenskih primitaka planiraju se za 576.250,00 EUR više u odnosu na plan. </w:t>
      </w:r>
      <w:r w:rsidR="00AC6D65">
        <w:rPr>
          <w:sz w:val="22"/>
          <w:szCs w:val="22"/>
        </w:rPr>
        <w:t xml:space="preserve">Riječ je o </w:t>
      </w:r>
      <w:r w:rsidR="00B82123">
        <w:rPr>
          <w:sz w:val="22"/>
          <w:szCs w:val="22"/>
        </w:rPr>
        <w:t xml:space="preserve">uskladi rashoda financiranih iz dugoročnih kredita (novi teniski tereni + </w:t>
      </w:r>
      <w:r w:rsidR="008D6894">
        <w:rPr>
          <w:sz w:val="22"/>
          <w:szCs w:val="22"/>
        </w:rPr>
        <w:t>vlastito učešće</w:t>
      </w:r>
      <w:r w:rsidR="00EF5692">
        <w:rPr>
          <w:sz w:val="22"/>
          <w:szCs w:val="22"/>
        </w:rPr>
        <w:t xml:space="preserve"> u sklopu projekta </w:t>
      </w:r>
      <w:r w:rsidR="008D6894">
        <w:rPr>
          <w:sz w:val="22"/>
          <w:szCs w:val="22"/>
        </w:rPr>
        <w:t xml:space="preserve"> ITU javni prijevoz</w:t>
      </w:r>
      <w:r w:rsidR="00EF5692">
        <w:rPr>
          <w:sz w:val="22"/>
          <w:szCs w:val="22"/>
        </w:rPr>
        <w:t>)</w:t>
      </w:r>
      <w:r w:rsidR="008D6894">
        <w:rPr>
          <w:sz w:val="22"/>
          <w:szCs w:val="22"/>
        </w:rPr>
        <w:t>.</w:t>
      </w:r>
    </w:p>
    <w:p w14:paraId="5283DA64" w14:textId="7935AB7A" w:rsidR="00E27F93" w:rsidRPr="00A50B4A" w:rsidRDefault="00AA55F5" w:rsidP="00813FBA">
      <w:pPr>
        <w:pStyle w:val="Naslov2"/>
      </w:pPr>
      <w:bookmarkStart w:id="5" w:name="_Toc231372713"/>
      <w:r w:rsidRPr="00A50B4A">
        <w:t>Rashodi prema funkcijskoj klasifikaciji</w:t>
      </w:r>
      <w:bookmarkEnd w:id="5"/>
    </w:p>
    <w:p w14:paraId="7075A7CE" w14:textId="77777777" w:rsidR="00973978" w:rsidRPr="00A50B4A" w:rsidRDefault="00973978" w:rsidP="00973978">
      <w:pPr>
        <w:rPr>
          <w:sz w:val="22"/>
          <w:szCs w:val="22"/>
        </w:rPr>
      </w:pPr>
    </w:p>
    <w:p w14:paraId="38AB5498" w14:textId="3AE81045" w:rsidR="007D4BE8" w:rsidRPr="00EE0253" w:rsidRDefault="00C61857" w:rsidP="0057230A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E0253">
        <w:rPr>
          <w:sz w:val="22"/>
          <w:szCs w:val="22"/>
        </w:rPr>
        <w:t xml:space="preserve">Kada govorimo o rashodima prema funkcijskoj klasifikaciji važno je naglasiti da se u izvještaju prikazuju samo rashodi razreda 3 i 4, dok izdaci </w:t>
      </w:r>
      <w:r w:rsidR="00CD7ECC" w:rsidRPr="00EE0253">
        <w:rPr>
          <w:sz w:val="22"/>
          <w:szCs w:val="22"/>
        </w:rPr>
        <w:t xml:space="preserve">(razred 5) </w:t>
      </w:r>
      <w:r w:rsidRPr="00EE0253">
        <w:rPr>
          <w:sz w:val="22"/>
          <w:szCs w:val="22"/>
        </w:rPr>
        <w:t>nemaju dodijeljenu funkcijsku klasifikaciju stoga su izuzeti iz tabelarnog prikaza.</w:t>
      </w:r>
    </w:p>
    <w:p w14:paraId="3DA8F969" w14:textId="1311D5F0" w:rsidR="0057230A" w:rsidRPr="00EE0253" w:rsidRDefault="0057230A" w:rsidP="000D744D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E0253">
        <w:rPr>
          <w:sz w:val="22"/>
          <w:szCs w:val="22"/>
          <w:u w:val="single"/>
        </w:rPr>
        <w:t>Opće javne usluge</w:t>
      </w:r>
      <w:r w:rsidR="00B932A7" w:rsidRPr="00EE0253">
        <w:rPr>
          <w:sz w:val="22"/>
          <w:szCs w:val="22"/>
          <w:u w:val="single"/>
        </w:rPr>
        <w:t xml:space="preserve"> (01)</w:t>
      </w:r>
      <w:r w:rsidR="007A20B2" w:rsidRPr="00EE0253">
        <w:rPr>
          <w:sz w:val="22"/>
          <w:szCs w:val="22"/>
        </w:rPr>
        <w:t xml:space="preserve"> – bilježe </w:t>
      </w:r>
      <w:r w:rsidR="00EE0253">
        <w:rPr>
          <w:sz w:val="22"/>
          <w:szCs w:val="22"/>
        </w:rPr>
        <w:t xml:space="preserve">promjenu </w:t>
      </w:r>
      <w:r w:rsidR="007A20B2" w:rsidRPr="00EE0253">
        <w:rPr>
          <w:sz w:val="22"/>
          <w:szCs w:val="22"/>
        </w:rPr>
        <w:t>plan</w:t>
      </w:r>
      <w:r w:rsidR="00EE0253">
        <w:rPr>
          <w:sz w:val="22"/>
          <w:szCs w:val="22"/>
        </w:rPr>
        <w:t>a</w:t>
      </w:r>
      <w:r w:rsidR="007A20B2" w:rsidRPr="00EE0253">
        <w:rPr>
          <w:sz w:val="22"/>
          <w:szCs w:val="22"/>
        </w:rPr>
        <w:t xml:space="preserve"> od </w:t>
      </w:r>
      <w:r w:rsidR="000D744D">
        <w:rPr>
          <w:sz w:val="22"/>
          <w:szCs w:val="22"/>
        </w:rPr>
        <w:t>79.875,00</w:t>
      </w:r>
      <w:r w:rsidR="007A20B2" w:rsidRPr="00EE0253">
        <w:rPr>
          <w:sz w:val="22"/>
          <w:szCs w:val="22"/>
        </w:rPr>
        <w:t xml:space="preserve"> EUR</w:t>
      </w:r>
      <w:r w:rsidR="000D744D">
        <w:rPr>
          <w:sz w:val="22"/>
          <w:szCs w:val="22"/>
        </w:rPr>
        <w:t xml:space="preserve"> na više</w:t>
      </w:r>
      <w:r w:rsidR="007A20B2" w:rsidRPr="00EE0253">
        <w:rPr>
          <w:sz w:val="22"/>
          <w:szCs w:val="22"/>
        </w:rPr>
        <w:t xml:space="preserve">. </w:t>
      </w:r>
    </w:p>
    <w:p w14:paraId="5904D846" w14:textId="0090C9E4" w:rsidR="003A4AFA" w:rsidRPr="00EE0253" w:rsidRDefault="000D744D" w:rsidP="003A4AFA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Do korekcije dolazi u sklopu aktivnosti Redovnog rada gradskog vijeća</w:t>
      </w:r>
      <w:r w:rsidR="00393A89">
        <w:rPr>
          <w:sz w:val="22"/>
          <w:szCs w:val="22"/>
        </w:rPr>
        <w:t xml:space="preserve"> i rada Ureda gradonačelnika kao i troškova u sklopu aktivnosti Otplata kredita na ime bankarskih naknada.</w:t>
      </w:r>
    </w:p>
    <w:p w14:paraId="0CA651FE" w14:textId="43B1D203" w:rsidR="00864539" w:rsidRPr="00FF2EA5" w:rsidRDefault="00864539" w:rsidP="00864539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FF2EA5">
        <w:rPr>
          <w:sz w:val="22"/>
          <w:szCs w:val="22"/>
          <w:u w:val="single"/>
        </w:rPr>
        <w:t>Javni red i sigurnost</w:t>
      </w:r>
      <w:r w:rsidR="00B932A7" w:rsidRPr="00FF2EA5">
        <w:rPr>
          <w:sz w:val="22"/>
          <w:szCs w:val="22"/>
          <w:u w:val="single"/>
        </w:rPr>
        <w:t xml:space="preserve"> (</w:t>
      </w:r>
      <w:r w:rsidR="008844BD" w:rsidRPr="00FF2EA5">
        <w:rPr>
          <w:sz w:val="22"/>
          <w:szCs w:val="22"/>
          <w:u w:val="single"/>
        </w:rPr>
        <w:t>03</w:t>
      </w:r>
      <w:r w:rsidR="00B932A7" w:rsidRPr="00FF2EA5">
        <w:rPr>
          <w:sz w:val="22"/>
          <w:szCs w:val="22"/>
          <w:u w:val="single"/>
        </w:rPr>
        <w:t>)</w:t>
      </w:r>
      <w:r w:rsidR="00B01F24" w:rsidRPr="00FF2EA5">
        <w:rPr>
          <w:sz w:val="22"/>
          <w:szCs w:val="22"/>
        </w:rPr>
        <w:t xml:space="preserve"> – </w:t>
      </w:r>
      <w:r w:rsidR="00FF2EA5" w:rsidRPr="00FF2EA5">
        <w:rPr>
          <w:sz w:val="22"/>
          <w:szCs w:val="22"/>
        </w:rPr>
        <w:t xml:space="preserve">ne </w:t>
      </w:r>
      <w:r w:rsidRPr="00FF2EA5">
        <w:rPr>
          <w:sz w:val="22"/>
          <w:szCs w:val="22"/>
        </w:rPr>
        <w:t xml:space="preserve">bilježe </w:t>
      </w:r>
      <w:r w:rsidR="00FF2EA5" w:rsidRPr="00FF2EA5">
        <w:rPr>
          <w:sz w:val="22"/>
          <w:szCs w:val="22"/>
        </w:rPr>
        <w:t xml:space="preserve"> promjenu plana.</w:t>
      </w:r>
      <w:r w:rsidRPr="00FF2EA5">
        <w:rPr>
          <w:sz w:val="22"/>
          <w:szCs w:val="22"/>
        </w:rPr>
        <w:t xml:space="preserve"> </w:t>
      </w:r>
    </w:p>
    <w:p w14:paraId="4B1D3444" w14:textId="17D296EF" w:rsidR="00222295" w:rsidRPr="00FF2EA5" w:rsidRDefault="00222295" w:rsidP="005154F1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FF2EA5">
        <w:rPr>
          <w:sz w:val="22"/>
          <w:szCs w:val="22"/>
        </w:rPr>
        <w:t>Unutar ove skupine rashoda planiraju se rashodi Javno</w:t>
      </w:r>
      <w:r w:rsidR="00111985" w:rsidRPr="00FF2EA5">
        <w:rPr>
          <w:sz w:val="22"/>
          <w:szCs w:val="22"/>
        </w:rPr>
        <w:t xml:space="preserve"> </w:t>
      </w:r>
      <w:r w:rsidRPr="00FF2EA5">
        <w:rPr>
          <w:sz w:val="22"/>
          <w:szCs w:val="22"/>
        </w:rPr>
        <w:t>vatr</w:t>
      </w:r>
      <w:r w:rsidR="00B01F24" w:rsidRPr="00FF2EA5">
        <w:rPr>
          <w:sz w:val="22"/>
          <w:szCs w:val="22"/>
        </w:rPr>
        <w:t>og</w:t>
      </w:r>
      <w:r w:rsidRPr="00FF2EA5">
        <w:rPr>
          <w:sz w:val="22"/>
          <w:szCs w:val="22"/>
        </w:rPr>
        <w:t xml:space="preserve">asne postrojbe Grada </w:t>
      </w:r>
      <w:r w:rsidR="00B01F24" w:rsidRPr="00FF2EA5">
        <w:rPr>
          <w:sz w:val="22"/>
          <w:szCs w:val="22"/>
        </w:rPr>
        <w:t>Koprivnice</w:t>
      </w:r>
      <w:r w:rsidRPr="00FF2EA5">
        <w:rPr>
          <w:sz w:val="22"/>
          <w:szCs w:val="22"/>
        </w:rPr>
        <w:t xml:space="preserve">, </w:t>
      </w:r>
      <w:r w:rsidR="00B01F24" w:rsidRPr="00FF2EA5">
        <w:rPr>
          <w:sz w:val="22"/>
          <w:szCs w:val="22"/>
        </w:rPr>
        <w:t>V</w:t>
      </w:r>
      <w:r w:rsidRPr="00FF2EA5">
        <w:rPr>
          <w:sz w:val="22"/>
          <w:szCs w:val="22"/>
        </w:rPr>
        <w:t>atrogasne zajednice Grada</w:t>
      </w:r>
      <w:r w:rsidR="00B01F24" w:rsidRPr="00FF2EA5">
        <w:rPr>
          <w:sz w:val="22"/>
          <w:szCs w:val="22"/>
        </w:rPr>
        <w:t xml:space="preserve"> Koprivnice, program prometne sigurnosti te troškovi aktivnosti „Zaštita i spašavanje“.</w:t>
      </w:r>
      <w:r w:rsidR="00762170" w:rsidRPr="00FF2EA5">
        <w:rPr>
          <w:sz w:val="22"/>
          <w:szCs w:val="22"/>
        </w:rPr>
        <w:t xml:space="preserve"> </w:t>
      </w:r>
    </w:p>
    <w:p w14:paraId="0C944E36" w14:textId="320DE7B0" w:rsidR="00B01F24" w:rsidRPr="00FB24BA" w:rsidRDefault="00B01F24" w:rsidP="0022229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B24BA">
        <w:rPr>
          <w:sz w:val="22"/>
          <w:szCs w:val="22"/>
        </w:rPr>
        <w:tab/>
      </w:r>
      <w:r w:rsidRPr="00FB24BA">
        <w:rPr>
          <w:sz w:val="22"/>
          <w:szCs w:val="22"/>
          <w:u w:val="single"/>
        </w:rPr>
        <w:t xml:space="preserve">Ekonomski poslovi </w:t>
      </w:r>
      <w:r w:rsidR="008844BD" w:rsidRPr="00FB24BA">
        <w:rPr>
          <w:sz w:val="22"/>
          <w:szCs w:val="22"/>
          <w:u w:val="single"/>
        </w:rPr>
        <w:t>(04)</w:t>
      </w:r>
      <w:r w:rsidRPr="00FB24BA">
        <w:rPr>
          <w:sz w:val="22"/>
          <w:szCs w:val="22"/>
        </w:rPr>
        <w:t xml:space="preserve"> – </w:t>
      </w:r>
      <w:r w:rsidR="006A10F5" w:rsidRPr="00FB24BA">
        <w:rPr>
          <w:sz w:val="22"/>
          <w:szCs w:val="22"/>
        </w:rPr>
        <w:t xml:space="preserve">bilježe </w:t>
      </w:r>
      <w:r w:rsidR="00F250ED" w:rsidRPr="00FB24BA">
        <w:rPr>
          <w:sz w:val="22"/>
          <w:szCs w:val="22"/>
        </w:rPr>
        <w:t xml:space="preserve">promjenu </w:t>
      </w:r>
      <w:r w:rsidR="006A10F5" w:rsidRPr="00FB24BA">
        <w:rPr>
          <w:sz w:val="22"/>
          <w:szCs w:val="22"/>
        </w:rPr>
        <w:t>pla</w:t>
      </w:r>
      <w:r w:rsidR="00F250ED" w:rsidRPr="00FB24BA">
        <w:rPr>
          <w:sz w:val="22"/>
          <w:szCs w:val="22"/>
        </w:rPr>
        <w:t>na</w:t>
      </w:r>
      <w:r w:rsidR="006A10F5" w:rsidRPr="00FB24BA">
        <w:rPr>
          <w:sz w:val="22"/>
          <w:szCs w:val="22"/>
        </w:rPr>
        <w:t xml:space="preserve"> od </w:t>
      </w:r>
      <w:r w:rsidR="00F250ED" w:rsidRPr="00FB24BA">
        <w:rPr>
          <w:sz w:val="22"/>
          <w:szCs w:val="22"/>
        </w:rPr>
        <w:t>961.900,00</w:t>
      </w:r>
      <w:r w:rsidR="00757633" w:rsidRPr="00FB24BA">
        <w:rPr>
          <w:sz w:val="22"/>
          <w:szCs w:val="22"/>
        </w:rPr>
        <w:t xml:space="preserve"> EUR</w:t>
      </w:r>
      <w:r w:rsidR="00F250ED" w:rsidRPr="00FB24BA">
        <w:rPr>
          <w:sz w:val="22"/>
          <w:szCs w:val="22"/>
        </w:rPr>
        <w:t xml:space="preserve"> na niže</w:t>
      </w:r>
      <w:r w:rsidR="00757633" w:rsidRPr="00FB24BA">
        <w:rPr>
          <w:sz w:val="22"/>
          <w:szCs w:val="22"/>
        </w:rPr>
        <w:t xml:space="preserve">. </w:t>
      </w:r>
    </w:p>
    <w:p w14:paraId="0BE549F8" w14:textId="4D3D2711" w:rsidR="00757633" w:rsidRPr="00100BCE" w:rsidRDefault="00446F13" w:rsidP="0022229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B24BA">
        <w:rPr>
          <w:sz w:val="22"/>
          <w:szCs w:val="22"/>
        </w:rPr>
        <w:lastRenderedPageBreak/>
        <w:t xml:space="preserve">Pad u iznosu od </w:t>
      </w:r>
      <w:r w:rsidR="0046717B" w:rsidRPr="00FB24BA">
        <w:rPr>
          <w:sz w:val="22"/>
          <w:szCs w:val="22"/>
        </w:rPr>
        <w:t xml:space="preserve">117.800,00 EUR bilježe se zbog ukidanja </w:t>
      </w:r>
      <w:r w:rsidRPr="00FB24BA">
        <w:rPr>
          <w:sz w:val="22"/>
          <w:szCs w:val="22"/>
        </w:rPr>
        <w:t>Program</w:t>
      </w:r>
      <w:r w:rsidR="0046717B" w:rsidRPr="00FB24BA">
        <w:rPr>
          <w:sz w:val="22"/>
          <w:szCs w:val="22"/>
        </w:rPr>
        <w:t>a</w:t>
      </w:r>
      <w:r w:rsidRPr="00FB24BA">
        <w:rPr>
          <w:sz w:val="22"/>
          <w:szCs w:val="22"/>
        </w:rPr>
        <w:t xml:space="preserve"> javnih radova</w:t>
      </w:r>
      <w:r w:rsidR="0046717B" w:rsidRPr="00FB24BA">
        <w:rPr>
          <w:sz w:val="22"/>
          <w:szCs w:val="22"/>
        </w:rPr>
        <w:t xml:space="preserve">. </w:t>
      </w:r>
      <w:r w:rsidR="00757633" w:rsidRPr="00FB24BA">
        <w:rPr>
          <w:sz w:val="22"/>
          <w:szCs w:val="22"/>
        </w:rPr>
        <w:t>Najznačajnij</w:t>
      </w:r>
      <w:r w:rsidR="0046717B" w:rsidRPr="00FB24BA">
        <w:rPr>
          <w:sz w:val="22"/>
          <w:szCs w:val="22"/>
        </w:rPr>
        <w:t xml:space="preserve">e smanjenje plana </w:t>
      </w:r>
      <w:r w:rsidR="00757633" w:rsidRPr="00FB24BA">
        <w:rPr>
          <w:sz w:val="22"/>
          <w:szCs w:val="22"/>
        </w:rPr>
        <w:t>rashod</w:t>
      </w:r>
      <w:r w:rsidR="0046717B" w:rsidRPr="00FB24BA">
        <w:rPr>
          <w:sz w:val="22"/>
          <w:szCs w:val="22"/>
        </w:rPr>
        <w:t>a</w:t>
      </w:r>
      <w:r w:rsidR="00757633" w:rsidRPr="00FB24BA">
        <w:rPr>
          <w:sz w:val="22"/>
          <w:szCs w:val="22"/>
        </w:rPr>
        <w:t xml:space="preserve"> bilje</w:t>
      </w:r>
      <w:r w:rsidR="00FB24BA" w:rsidRPr="00FB24BA">
        <w:rPr>
          <w:sz w:val="22"/>
          <w:szCs w:val="22"/>
        </w:rPr>
        <w:t>ži</w:t>
      </w:r>
      <w:r w:rsidR="00757633" w:rsidRPr="00FB24BA">
        <w:rPr>
          <w:sz w:val="22"/>
          <w:szCs w:val="22"/>
        </w:rPr>
        <w:t xml:space="preserve"> se unut</w:t>
      </w:r>
      <w:r w:rsidR="00E74F67" w:rsidRPr="00FB24BA">
        <w:rPr>
          <w:sz w:val="22"/>
          <w:szCs w:val="22"/>
        </w:rPr>
        <w:t>ar</w:t>
      </w:r>
      <w:r w:rsidR="00757633" w:rsidRPr="00FB24BA">
        <w:rPr>
          <w:sz w:val="22"/>
          <w:szCs w:val="22"/>
        </w:rPr>
        <w:t xml:space="preserve"> podskupine „Promet“ u iznosu od </w:t>
      </w:r>
      <w:r w:rsidR="00FB24BA" w:rsidRPr="00FB24BA">
        <w:rPr>
          <w:sz w:val="22"/>
          <w:szCs w:val="22"/>
        </w:rPr>
        <w:t xml:space="preserve">1.208.100,00 </w:t>
      </w:r>
      <w:r w:rsidR="00757633" w:rsidRPr="00FB24BA">
        <w:rPr>
          <w:sz w:val="22"/>
          <w:szCs w:val="22"/>
        </w:rPr>
        <w:t xml:space="preserve">EUR </w:t>
      </w:r>
      <w:r w:rsidR="00823206" w:rsidRPr="00FB24BA">
        <w:rPr>
          <w:sz w:val="22"/>
          <w:szCs w:val="22"/>
        </w:rPr>
        <w:t xml:space="preserve">(program gradnje prometnica, </w:t>
      </w:r>
      <w:r w:rsidR="000C1F3E" w:rsidRPr="00FB24BA">
        <w:rPr>
          <w:sz w:val="22"/>
          <w:szCs w:val="22"/>
        </w:rPr>
        <w:t>rotora i staza).</w:t>
      </w:r>
      <w:r w:rsidR="00904D30" w:rsidRPr="00F250ED">
        <w:rPr>
          <w:sz w:val="22"/>
          <w:szCs w:val="22"/>
        </w:rPr>
        <w:t xml:space="preserve"> </w:t>
      </w:r>
      <w:r w:rsidR="00800D18">
        <w:rPr>
          <w:sz w:val="22"/>
          <w:szCs w:val="22"/>
        </w:rPr>
        <w:t xml:space="preserve">Ostale industrije bilježe rast plana na ime većih transfera Turističkoj </w:t>
      </w:r>
      <w:r w:rsidR="00800D18" w:rsidRPr="00100BCE">
        <w:rPr>
          <w:sz w:val="22"/>
          <w:szCs w:val="22"/>
        </w:rPr>
        <w:t>zajednici Grada te ENTER KOPRIVNICA d.o.o.</w:t>
      </w:r>
    </w:p>
    <w:p w14:paraId="0ADAB01D" w14:textId="2E7CED29" w:rsidR="000C1F3E" w:rsidRPr="00100BCE" w:rsidRDefault="000C1F3E" w:rsidP="0022229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00BCE">
        <w:rPr>
          <w:sz w:val="22"/>
          <w:szCs w:val="22"/>
        </w:rPr>
        <w:tab/>
      </w:r>
      <w:r w:rsidRPr="00100BCE">
        <w:rPr>
          <w:sz w:val="22"/>
          <w:szCs w:val="22"/>
          <w:u w:val="single"/>
        </w:rPr>
        <w:t>Zaštita okoliša</w:t>
      </w:r>
      <w:r w:rsidR="00134917" w:rsidRPr="00100BCE">
        <w:rPr>
          <w:sz w:val="22"/>
          <w:szCs w:val="22"/>
          <w:u w:val="single"/>
        </w:rPr>
        <w:t xml:space="preserve"> (05)</w:t>
      </w:r>
      <w:r w:rsidR="00134917" w:rsidRPr="00100BCE">
        <w:rPr>
          <w:sz w:val="22"/>
          <w:szCs w:val="22"/>
        </w:rPr>
        <w:t xml:space="preserve"> </w:t>
      </w:r>
      <w:r w:rsidRPr="00100BCE">
        <w:rPr>
          <w:sz w:val="22"/>
          <w:szCs w:val="22"/>
        </w:rPr>
        <w:t xml:space="preserve"> – </w:t>
      </w:r>
      <w:r w:rsidR="006A10F5" w:rsidRPr="00100BCE">
        <w:rPr>
          <w:sz w:val="22"/>
          <w:szCs w:val="22"/>
        </w:rPr>
        <w:t>biljež</w:t>
      </w:r>
      <w:r w:rsidR="0063226E" w:rsidRPr="00100BCE">
        <w:rPr>
          <w:sz w:val="22"/>
          <w:szCs w:val="22"/>
        </w:rPr>
        <w:t>i</w:t>
      </w:r>
      <w:r w:rsidR="006A10F5" w:rsidRPr="00100BCE">
        <w:rPr>
          <w:sz w:val="22"/>
          <w:szCs w:val="22"/>
        </w:rPr>
        <w:t xml:space="preserve"> </w:t>
      </w:r>
      <w:r w:rsidR="00100BCE" w:rsidRPr="00100BCE">
        <w:rPr>
          <w:sz w:val="22"/>
          <w:szCs w:val="22"/>
        </w:rPr>
        <w:t xml:space="preserve">promjenu </w:t>
      </w:r>
      <w:r w:rsidR="006A10F5" w:rsidRPr="00100BCE">
        <w:rPr>
          <w:sz w:val="22"/>
          <w:szCs w:val="22"/>
        </w:rPr>
        <w:t xml:space="preserve">plan od </w:t>
      </w:r>
      <w:r w:rsidR="00100BCE" w:rsidRPr="00100BCE">
        <w:rPr>
          <w:sz w:val="22"/>
          <w:szCs w:val="22"/>
        </w:rPr>
        <w:t>140.700,00</w:t>
      </w:r>
      <w:r w:rsidR="006A10F5" w:rsidRPr="00100BCE">
        <w:rPr>
          <w:sz w:val="22"/>
          <w:szCs w:val="22"/>
        </w:rPr>
        <w:t xml:space="preserve"> EUR</w:t>
      </w:r>
      <w:r w:rsidR="00100BCE" w:rsidRPr="00100BCE">
        <w:rPr>
          <w:sz w:val="22"/>
          <w:szCs w:val="22"/>
        </w:rPr>
        <w:t xml:space="preserve"> na više</w:t>
      </w:r>
      <w:r w:rsidR="006A10F5" w:rsidRPr="00100BCE">
        <w:rPr>
          <w:sz w:val="22"/>
          <w:szCs w:val="22"/>
        </w:rPr>
        <w:t>.</w:t>
      </w:r>
    </w:p>
    <w:p w14:paraId="3D84A8D8" w14:textId="27536563" w:rsidR="001D5325" w:rsidRPr="00100BCE" w:rsidRDefault="001D5325" w:rsidP="0022229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00BCE">
        <w:rPr>
          <w:sz w:val="22"/>
          <w:szCs w:val="22"/>
        </w:rPr>
        <w:t xml:space="preserve">Najznačajniji rashodi </w:t>
      </w:r>
      <w:r w:rsidR="007E4500" w:rsidRPr="00100BCE">
        <w:rPr>
          <w:sz w:val="22"/>
          <w:szCs w:val="22"/>
        </w:rPr>
        <w:t>u 202</w:t>
      </w:r>
      <w:r w:rsidR="004F5A38" w:rsidRPr="00100BCE">
        <w:rPr>
          <w:sz w:val="22"/>
          <w:szCs w:val="22"/>
        </w:rPr>
        <w:t>6</w:t>
      </w:r>
      <w:r w:rsidR="007E4500" w:rsidRPr="00100BCE">
        <w:rPr>
          <w:sz w:val="22"/>
          <w:szCs w:val="22"/>
        </w:rPr>
        <w:t xml:space="preserve">. godini odnose se </w:t>
      </w:r>
      <w:r w:rsidR="004F5A38" w:rsidRPr="00100BCE">
        <w:rPr>
          <w:sz w:val="22"/>
          <w:szCs w:val="22"/>
        </w:rPr>
        <w:t xml:space="preserve">naknade za </w:t>
      </w:r>
      <w:r w:rsidR="00777047">
        <w:rPr>
          <w:sz w:val="22"/>
          <w:szCs w:val="22"/>
        </w:rPr>
        <w:t>odlaganje</w:t>
      </w:r>
      <w:r w:rsidR="004F5A38" w:rsidRPr="00100BCE">
        <w:rPr>
          <w:sz w:val="22"/>
          <w:szCs w:val="22"/>
        </w:rPr>
        <w:t xml:space="preserve"> otpada</w:t>
      </w:r>
      <w:r w:rsidR="00777047">
        <w:rPr>
          <w:sz w:val="22"/>
          <w:szCs w:val="22"/>
        </w:rPr>
        <w:t xml:space="preserve"> koji rastu za 140.000,00 EUR</w:t>
      </w:r>
      <w:r w:rsidR="004F5A38" w:rsidRPr="00100BCE">
        <w:rPr>
          <w:sz w:val="22"/>
          <w:szCs w:val="22"/>
        </w:rPr>
        <w:t xml:space="preserve">. </w:t>
      </w:r>
      <w:r w:rsidR="00777047">
        <w:rPr>
          <w:sz w:val="22"/>
          <w:szCs w:val="22"/>
        </w:rPr>
        <w:t xml:space="preserve">Iznos od 700,00 EUR vezan je uz tekuće rashode </w:t>
      </w:r>
      <w:r w:rsidR="0092706F">
        <w:rPr>
          <w:sz w:val="22"/>
          <w:szCs w:val="22"/>
        </w:rPr>
        <w:t xml:space="preserve">knjižene u sklopu aktivnosti </w:t>
      </w:r>
      <w:r w:rsidR="0092706F" w:rsidRPr="0092706F">
        <w:rPr>
          <w:sz w:val="22"/>
          <w:szCs w:val="22"/>
        </w:rPr>
        <w:t>Postrojenje za sortiranje odvojeno prikupljenog otpada  Sortirnica Herešin</w:t>
      </w:r>
      <w:r w:rsidR="0092706F">
        <w:rPr>
          <w:sz w:val="22"/>
          <w:szCs w:val="22"/>
        </w:rPr>
        <w:t>.</w:t>
      </w:r>
    </w:p>
    <w:p w14:paraId="289F50D4" w14:textId="3B6DEB9A" w:rsidR="00864539" w:rsidRPr="008236BB" w:rsidRDefault="004462E6" w:rsidP="009D7639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CD4EDC">
        <w:rPr>
          <w:sz w:val="22"/>
          <w:szCs w:val="22"/>
          <w:u w:val="single"/>
        </w:rPr>
        <w:t>Usluge unapređenja stanovanja i zajednice</w:t>
      </w:r>
      <w:r w:rsidRPr="0092706F">
        <w:rPr>
          <w:sz w:val="22"/>
          <w:szCs w:val="22"/>
        </w:rPr>
        <w:t xml:space="preserve"> </w:t>
      </w:r>
      <w:r w:rsidR="00B9725F" w:rsidRPr="0092706F">
        <w:rPr>
          <w:sz w:val="22"/>
          <w:szCs w:val="22"/>
        </w:rPr>
        <w:t xml:space="preserve">(06) </w:t>
      </w:r>
      <w:r w:rsidRPr="0092706F">
        <w:rPr>
          <w:sz w:val="22"/>
          <w:szCs w:val="22"/>
        </w:rPr>
        <w:t xml:space="preserve">– bilježe </w:t>
      </w:r>
      <w:r w:rsidR="0092706F">
        <w:rPr>
          <w:sz w:val="22"/>
          <w:szCs w:val="22"/>
        </w:rPr>
        <w:t xml:space="preserve">promjenu </w:t>
      </w:r>
      <w:r w:rsidRPr="0092706F">
        <w:rPr>
          <w:sz w:val="22"/>
          <w:szCs w:val="22"/>
        </w:rPr>
        <w:t>plan</w:t>
      </w:r>
      <w:r w:rsidR="0092706F">
        <w:rPr>
          <w:sz w:val="22"/>
          <w:szCs w:val="22"/>
        </w:rPr>
        <w:t>a</w:t>
      </w:r>
      <w:r w:rsidRPr="0092706F">
        <w:rPr>
          <w:sz w:val="22"/>
          <w:szCs w:val="22"/>
        </w:rPr>
        <w:t xml:space="preserve"> od </w:t>
      </w:r>
      <w:r w:rsidR="008246C5">
        <w:rPr>
          <w:sz w:val="22"/>
          <w:szCs w:val="22"/>
        </w:rPr>
        <w:t>937.029,00</w:t>
      </w:r>
      <w:r w:rsidRPr="0092706F">
        <w:rPr>
          <w:sz w:val="22"/>
          <w:szCs w:val="22"/>
        </w:rPr>
        <w:t xml:space="preserve"> EUR</w:t>
      </w:r>
      <w:r w:rsidR="008246C5">
        <w:rPr>
          <w:sz w:val="22"/>
          <w:szCs w:val="22"/>
        </w:rPr>
        <w:t xml:space="preserve"> na više</w:t>
      </w:r>
      <w:r w:rsidRPr="0092706F">
        <w:rPr>
          <w:sz w:val="22"/>
          <w:szCs w:val="22"/>
        </w:rPr>
        <w:t>.</w:t>
      </w:r>
      <w:r w:rsidR="009D7639">
        <w:rPr>
          <w:sz w:val="22"/>
          <w:szCs w:val="22"/>
        </w:rPr>
        <w:t xml:space="preserve"> </w:t>
      </w:r>
      <w:r w:rsidR="00E74F67" w:rsidRPr="0092706F">
        <w:rPr>
          <w:sz w:val="22"/>
          <w:szCs w:val="22"/>
        </w:rPr>
        <w:t xml:space="preserve">Najznačajniji </w:t>
      </w:r>
      <w:r w:rsidR="009A0D3D">
        <w:rPr>
          <w:sz w:val="22"/>
          <w:szCs w:val="22"/>
        </w:rPr>
        <w:t xml:space="preserve">rast </w:t>
      </w:r>
      <w:r w:rsidR="00E74F67" w:rsidRPr="0092706F">
        <w:rPr>
          <w:sz w:val="22"/>
          <w:szCs w:val="22"/>
        </w:rPr>
        <w:t>rashod</w:t>
      </w:r>
      <w:r w:rsidR="009A0D3D">
        <w:rPr>
          <w:sz w:val="22"/>
          <w:szCs w:val="22"/>
        </w:rPr>
        <w:t>a</w:t>
      </w:r>
      <w:r w:rsidR="00E74F67" w:rsidRPr="0092706F">
        <w:rPr>
          <w:sz w:val="22"/>
          <w:szCs w:val="22"/>
        </w:rPr>
        <w:t xml:space="preserve"> </w:t>
      </w:r>
      <w:r w:rsidR="009A0D3D">
        <w:rPr>
          <w:sz w:val="22"/>
          <w:szCs w:val="22"/>
        </w:rPr>
        <w:t xml:space="preserve">odnosi se na </w:t>
      </w:r>
      <w:r w:rsidR="00034B24">
        <w:rPr>
          <w:sz w:val="22"/>
          <w:szCs w:val="22"/>
        </w:rPr>
        <w:t xml:space="preserve">aktivnost „Ulaganja u građevine“, urbanistički planovi </w:t>
      </w:r>
      <w:r w:rsidR="00034B24" w:rsidRPr="008236BB">
        <w:rPr>
          <w:sz w:val="22"/>
          <w:szCs w:val="22"/>
        </w:rPr>
        <w:t xml:space="preserve">uređenja“, </w:t>
      </w:r>
      <w:r w:rsidR="009D7639" w:rsidRPr="008236BB">
        <w:rPr>
          <w:sz w:val="22"/>
          <w:szCs w:val="22"/>
        </w:rPr>
        <w:t>O</w:t>
      </w:r>
      <w:r w:rsidR="00034B24" w:rsidRPr="008236BB">
        <w:rPr>
          <w:sz w:val="22"/>
          <w:szCs w:val="22"/>
        </w:rPr>
        <w:t>državanje ostalih objekata</w:t>
      </w:r>
      <w:r w:rsidR="009D7639" w:rsidRPr="008236BB">
        <w:rPr>
          <w:sz w:val="22"/>
          <w:szCs w:val="22"/>
        </w:rPr>
        <w:t>, Društveni domovi i kapitalni rashodi.</w:t>
      </w:r>
    </w:p>
    <w:p w14:paraId="51857857" w14:textId="052B15AC" w:rsidR="00460D4D" w:rsidRPr="008236BB" w:rsidRDefault="00460D4D" w:rsidP="003A4AF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236BB">
        <w:rPr>
          <w:sz w:val="22"/>
          <w:szCs w:val="22"/>
        </w:rPr>
        <w:tab/>
      </w:r>
      <w:r w:rsidRPr="008236BB">
        <w:rPr>
          <w:sz w:val="22"/>
          <w:szCs w:val="22"/>
          <w:u w:val="single"/>
        </w:rPr>
        <w:t>Zdravstvo</w:t>
      </w:r>
      <w:r w:rsidR="00DE3DA6" w:rsidRPr="008236BB">
        <w:rPr>
          <w:sz w:val="22"/>
          <w:szCs w:val="22"/>
          <w:u w:val="single"/>
        </w:rPr>
        <w:t xml:space="preserve"> (07)</w:t>
      </w:r>
      <w:r w:rsidRPr="008236BB">
        <w:rPr>
          <w:sz w:val="22"/>
          <w:szCs w:val="22"/>
        </w:rPr>
        <w:t xml:space="preserve"> – biljež</w:t>
      </w:r>
      <w:r w:rsidR="0063226E" w:rsidRPr="008236BB">
        <w:rPr>
          <w:sz w:val="22"/>
          <w:szCs w:val="22"/>
        </w:rPr>
        <w:t>i</w:t>
      </w:r>
      <w:r w:rsidRPr="008236BB">
        <w:rPr>
          <w:sz w:val="22"/>
          <w:szCs w:val="22"/>
        </w:rPr>
        <w:t xml:space="preserve"> </w:t>
      </w:r>
      <w:r w:rsidR="009D7639" w:rsidRPr="008236BB">
        <w:rPr>
          <w:sz w:val="22"/>
          <w:szCs w:val="22"/>
        </w:rPr>
        <w:t xml:space="preserve">promjenu </w:t>
      </w:r>
      <w:r w:rsidRPr="008236BB">
        <w:rPr>
          <w:sz w:val="22"/>
          <w:szCs w:val="22"/>
        </w:rPr>
        <w:t>plan</w:t>
      </w:r>
      <w:r w:rsidR="009D7639" w:rsidRPr="008236BB">
        <w:rPr>
          <w:sz w:val="22"/>
          <w:szCs w:val="22"/>
        </w:rPr>
        <w:t>a</w:t>
      </w:r>
      <w:r w:rsidRPr="008236BB">
        <w:rPr>
          <w:sz w:val="22"/>
          <w:szCs w:val="22"/>
        </w:rPr>
        <w:t xml:space="preserve"> od </w:t>
      </w:r>
      <w:r w:rsidR="009D7639" w:rsidRPr="008236BB">
        <w:rPr>
          <w:sz w:val="22"/>
          <w:szCs w:val="22"/>
        </w:rPr>
        <w:t>28.800</w:t>
      </w:r>
      <w:r w:rsidR="00A93050" w:rsidRPr="008236BB">
        <w:rPr>
          <w:sz w:val="22"/>
          <w:szCs w:val="22"/>
        </w:rPr>
        <w:t>,00</w:t>
      </w:r>
      <w:r w:rsidRPr="008236BB">
        <w:rPr>
          <w:sz w:val="22"/>
          <w:szCs w:val="22"/>
        </w:rPr>
        <w:t xml:space="preserve"> EUR</w:t>
      </w:r>
      <w:r w:rsidR="00386678" w:rsidRPr="008236BB">
        <w:rPr>
          <w:sz w:val="22"/>
          <w:szCs w:val="22"/>
        </w:rPr>
        <w:t xml:space="preserve"> </w:t>
      </w:r>
      <w:r w:rsidR="00A93050" w:rsidRPr="008236BB">
        <w:rPr>
          <w:sz w:val="22"/>
          <w:szCs w:val="22"/>
        </w:rPr>
        <w:t>na više</w:t>
      </w:r>
      <w:r w:rsidR="00386678" w:rsidRPr="008236BB">
        <w:rPr>
          <w:sz w:val="22"/>
          <w:szCs w:val="22"/>
        </w:rPr>
        <w:t>.</w:t>
      </w:r>
    </w:p>
    <w:p w14:paraId="5FD7A194" w14:textId="0DD0D74C" w:rsidR="00980E66" w:rsidRPr="008236BB" w:rsidRDefault="00460D4D" w:rsidP="00980E6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236BB">
        <w:rPr>
          <w:sz w:val="22"/>
          <w:szCs w:val="22"/>
        </w:rPr>
        <w:t xml:space="preserve">Planirani </w:t>
      </w:r>
      <w:r w:rsidR="00980E66" w:rsidRPr="008236BB">
        <w:rPr>
          <w:sz w:val="22"/>
          <w:szCs w:val="22"/>
        </w:rPr>
        <w:t xml:space="preserve">rast </w:t>
      </w:r>
      <w:r w:rsidRPr="008236BB">
        <w:rPr>
          <w:sz w:val="22"/>
          <w:szCs w:val="22"/>
        </w:rPr>
        <w:t>rashod</w:t>
      </w:r>
      <w:r w:rsidR="00980E66" w:rsidRPr="008236BB">
        <w:rPr>
          <w:sz w:val="22"/>
          <w:szCs w:val="22"/>
        </w:rPr>
        <w:t>a</w:t>
      </w:r>
      <w:r w:rsidRPr="008236BB">
        <w:rPr>
          <w:sz w:val="22"/>
          <w:szCs w:val="22"/>
        </w:rPr>
        <w:t xml:space="preserve"> odnose se na </w:t>
      </w:r>
      <w:r w:rsidR="0047183D" w:rsidRPr="008236BB">
        <w:rPr>
          <w:sz w:val="22"/>
          <w:szCs w:val="22"/>
        </w:rPr>
        <w:t>isplate naknada unutra aktivnosti „Liječnici specijalisti“</w:t>
      </w:r>
      <w:r w:rsidR="00C67BF5" w:rsidRPr="008236BB">
        <w:rPr>
          <w:sz w:val="22"/>
          <w:szCs w:val="22"/>
        </w:rPr>
        <w:t xml:space="preserve"> </w:t>
      </w:r>
      <w:r w:rsidR="00980E66" w:rsidRPr="008236BB">
        <w:rPr>
          <w:sz w:val="22"/>
          <w:szCs w:val="22"/>
        </w:rPr>
        <w:t xml:space="preserve">s ciljem </w:t>
      </w:r>
      <w:r w:rsidR="00980E66" w:rsidRPr="008236BB">
        <w:rPr>
          <w:sz w:val="22"/>
          <w:szCs w:val="22"/>
        </w:rPr>
        <w:t xml:space="preserve"> poticanj</w:t>
      </w:r>
      <w:r w:rsidR="008236BB" w:rsidRPr="008236BB">
        <w:rPr>
          <w:sz w:val="22"/>
          <w:szCs w:val="22"/>
        </w:rPr>
        <w:t>a</w:t>
      </w:r>
      <w:r w:rsidR="00980E66" w:rsidRPr="008236BB">
        <w:rPr>
          <w:sz w:val="22"/>
          <w:szCs w:val="22"/>
        </w:rPr>
        <w:t xml:space="preserve"> doktora medicine/specijalista za opću/obiteljsku medicinu za rad i osiguranje kontinuiteta i dostupnosti primarne zdravstvene zaštite na području Grada Koprivnice.</w:t>
      </w:r>
    </w:p>
    <w:p w14:paraId="1BCD5FC1" w14:textId="6E5E89FF" w:rsidR="00C71441" w:rsidRPr="006D7C49" w:rsidRDefault="00582747" w:rsidP="000C737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6D7C49">
        <w:rPr>
          <w:sz w:val="22"/>
          <w:szCs w:val="22"/>
          <w:u w:val="single"/>
        </w:rPr>
        <w:t>Rekreacija, kultura i religija</w:t>
      </w:r>
      <w:r w:rsidR="00F10A2D" w:rsidRPr="006D7C49">
        <w:rPr>
          <w:sz w:val="22"/>
          <w:szCs w:val="22"/>
          <w:u w:val="single"/>
        </w:rPr>
        <w:t xml:space="preserve"> (08)</w:t>
      </w:r>
      <w:r w:rsidRPr="006D7C49">
        <w:rPr>
          <w:sz w:val="22"/>
          <w:szCs w:val="22"/>
        </w:rPr>
        <w:t xml:space="preserve"> – </w:t>
      </w:r>
      <w:r w:rsidR="006D7C49" w:rsidRPr="006D7C49">
        <w:rPr>
          <w:sz w:val="22"/>
          <w:szCs w:val="22"/>
        </w:rPr>
        <w:t>bilježi</w:t>
      </w:r>
      <w:r w:rsidR="0066147B" w:rsidRPr="006D7C49">
        <w:rPr>
          <w:sz w:val="22"/>
          <w:szCs w:val="22"/>
        </w:rPr>
        <w:t xml:space="preserve"> promjenu </w:t>
      </w:r>
      <w:r w:rsidRPr="006D7C49">
        <w:rPr>
          <w:sz w:val="22"/>
          <w:szCs w:val="22"/>
        </w:rPr>
        <w:t>plan</w:t>
      </w:r>
      <w:r w:rsidR="0066147B" w:rsidRPr="006D7C49">
        <w:rPr>
          <w:sz w:val="22"/>
          <w:szCs w:val="22"/>
        </w:rPr>
        <w:t>a</w:t>
      </w:r>
      <w:r w:rsidRPr="006D7C49">
        <w:rPr>
          <w:sz w:val="22"/>
          <w:szCs w:val="22"/>
        </w:rPr>
        <w:t xml:space="preserve"> od</w:t>
      </w:r>
      <w:r w:rsidR="008967A5" w:rsidRPr="006D7C49">
        <w:rPr>
          <w:sz w:val="22"/>
          <w:szCs w:val="22"/>
        </w:rPr>
        <w:t xml:space="preserve"> </w:t>
      </w:r>
      <w:r w:rsidR="006D7C49" w:rsidRPr="006D7C49">
        <w:rPr>
          <w:sz w:val="22"/>
          <w:szCs w:val="22"/>
        </w:rPr>
        <w:t>1.191.335,00</w:t>
      </w:r>
      <w:r w:rsidR="008967A5" w:rsidRPr="006D7C49">
        <w:rPr>
          <w:sz w:val="22"/>
          <w:szCs w:val="22"/>
        </w:rPr>
        <w:t xml:space="preserve"> EUR.</w:t>
      </w:r>
    </w:p>
    <w:p w14:paraId="022C2A01" w14:textId="27E6DAF9" w:rsidR="008967A5" w:rsidRPr="002117AB" w:rsidRDefault="006D7C49" w:rsidP="00477726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 porasta je došlo radi planiranja izgradnje novih teniskih terena, novog EU projekta Knjižnice i čitaonice Fran Galović </w:t>
      </w:r>
      <w:r w:rsidR="004245E9">
        <w:rPr>
          <w:sz w:val="22"/>
          <w:szCs w:val="22"/>
        </w:rPr>
        <w:t>„</w:t>
      </w:r>
      <w:r w:rsidR="004245E9" w:rsidRPr="004245E9">
        <w:rPr>
          <w:sz w:val="22"/>
          <w:szCs w:val="22"/>
        </w:rPr>
        <w:t>Dobrodošli u bibliobus svi, veliki i mali!</w:t>
      </w:r>
      <w:r w:rsidR="004245E9">
        <w:rPr>
          <w:sz w:val="22"/>
          <w:szCs w:val="22"/>
        </w:rPr>
        <w:t>“</w:t>
      </w:r>
      <w:r w:rsidR="002117AB">
        <w:rPr>
          <w:sz w:val="22"/>
          <w:szCs w:val="22"/>
        </w:rPr>
        <w:t xml:space="preserve"> </w:t>
      </w:r>
      <w:r w:rsidR="002117AB">
        <w:t xml:space="preserve">i </w:t>
      </w:r>
      <w:r w:rsidR="004245E9">
        <w:t>„E</w:t>
      </w:r>
      <w:r w:rsidR="004245E9" w:rsidRPr="004245E9">
        <w:rPr>
          <w:sz w:val="22"/>
          <w:szCs w:val="22"/>
        </w:rPr>
        <w:t xml:space="preserve">nergetska obnova zgrade Muzeja grada </w:t>
      </w:r>
      <w:r w:rsidR="004245E9" w:rsidRPr="002117AB">
        <w:rPr>
          <w:sz w:val="22"/>
          <w:szCs w:val="22"/>
        </w:rPr>
        <w:t>Koprivnice</w:t>
      </w:r>
      <w:r w:rsidR="004245E9" w:rsidRPr="002117AB">
        <w:rPr>
          <w:sz w:val="22"/>
          <w:szCs w:val="22"/>
        </w:rPr>
        <w:t>“</w:t>
      </w:r>
    </w:p>
    <w:p w14:paraId="0E2DAC12" w14:textId="4FDE4269" w:rsidR="00996CC3" w:rsidRPr="008236BB" w:rsidRDefault="0063226E" w:rsidP="0047772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117AB">
        <w:rPr>
          <w:sz w:val="22"/>
          <w:szCs w:val="22"/>
        </w:rPr>
        <w:tab/>
      </w:r>
      <w:r w:rsidRPr="002117AB">
        <w:rPr>
          <w:sz w:val="22"/>
          <w:szCs w:val="22"/>
          <w:u w:val="single"/>
        </w:rPr>
        <w:t>Obrazovanje</w:t>
      </w:r>
      <w:r w:rsidR="00877EA3" w:rsidRPr="002117AB">
        <w:rPr>
          <w:sz w:val="22"/>
          <w:szCs w:val="22"/>
          <w:u w:val="single"/>
        </w:rPr>
        <w:t xml:space="preserve"> (09)</w:t>
      </w:r>
      <w:r w:rsidRPr="002117AB">
        <w:rPr>
          <w:sz w:val="22"/>
          <w:szCs w:val="22"/>
        </w:rPr>
        <w:t xml:space="preserve"> – bilježi </w:t>
      </w:r>
      <w:r w:rsidR="00FF62DF">
        <w:rPr>
          <w:sz w:val="22"/>
          <w:szCs w:val="22"/>
        </w:rPr>
        <w:t xml:space="preserve">promjenu </w:t>
      </w:r>
      <w:r w:rsidRPr="002117AB">
        <w:rPr>
          <w:sz w:val="22"/>
          <w:szCs w:val="22"/>
        </w:rPr>
        <w:t>plan</w:t>
      </w:r>
      <w:r w:rsidR="00FF62DF">
        <w:rPr>
          <w:sz w:val="22"/>
          <w:szCs w:val="22"/>
        </w:rPr>
        <w:t>a</w:t>
      </w:r>
      <w:r w:rsidRPr="002117AB">
        <w:rPr>
          <w:sz w:val="22"/>
          <w:szCs w:val="22"/>
        </w:rPr>
        <w:t xml:space="preserve"> od</w:t>
      </w:r>
      <w:r w:rsidR="006E01DB" w:rsidRPr="002117AB">
        <w:rPr>
          <w:sz w:val="22"/>
          <w:szCs w:val="22"/>
        </w:rPr>
        <w:t xml:space="preserve"> </w:t>
      </w:r>
      <w:r w:rsidR="005063B6">
        <w:rPr>
          <w:sz w:val="22"/>
          <w:szCs w:val="22"/>
        </w:rPr>
        <w:t>2.163.339,00</w:t>
      </w:r>
      <w:r w:rsidR="006E01DB" w:rsidRPr="002117AB">
        <w:rPr>
          <w:sz w:val="22"/>
          <w:szCs w:val="22"/>
        </w:rPr>
        <w:t xml:space="preserve"> EUR  </w:t>
      </w:r>
      <w:r w:rsidR="005063B6">
        <w:rPr>
          <w:sz w:val="22"/>
          <w:szCs w:val="22"/>
        </w:rPr>
        <w:t xml:space="preserve">na više </w:t>
      </w:r>
      <w:r w:rsidR="006E01DB" w:rsidRPr="002117AB">
        <w:rPr>
          <w:sz w:val="22"/>
          <w:szCs w:val="22"/>
        </w:rPr>
        <w:t>i predstavlja najznačajniju rashodovnu funkciju Proračuna Grada.</w:t>
      </w:r>
      <w:r w:rsidR="007676CB" w:rsidRPr="002117AB">
        <w:rPr>
          <w:sz w:val="22"/>
          <w:szCs w:val="22"/>
        </w:rPr>
        <w:t xml:space="preserve"> </w:t>
      </w:r>
      <w:r w:rsidR="00996CC3">
        <w:rPr>
          <w:sz w:val="22"/>
          <w:szCs w:val="22"/>
        </w:rPr>
        <w:t>Rast se odnosi na već spomenute troškove dječjih vrtića (rast rashoda za zaposlene i materijalnih rashoda ustanova</w:t>
      </w:r>
      <w:r w:rsidR="00C32D66">
        <w:rPr>
          <w:sz w:val="22"/>
          <w:szCs w:val="22"/>
        </w:rPr>
        <w:t>, adaptacija COOR-a</w:t>
      </w:r>
      <w:r w:rsidR="00996CC3">
        <w:rPr>
          <w:sz w:val="22"/>
          <w:szCs w:val="22"/>
        </w:rPr>
        <w:t>)</w:t>
      </w:r>
      <w:r w:rsidR="00C32D66">
        <w:rPr>
          <w:sz w:val="22"/>
          <w:szCs w:val="22"/>
        </w:rPr>
        <w:t xml:space="preserve">, rast rashoda za zaposlene u osnovnih školama radi usklade </w:t>
      </w:r>
      <w:r w:rsidR="00712499">
        <w:rPr>
          <w:sz w:val="22"/>
          <w:szCs w:val="22"/>
        </w:rPr>
        <w:t xml:space="preserve">osnovice za obračun plaća sa </w:t>
      </w:r>
      <w:r w:rsidR="00D34987">
        <w:rPr>
          <w:sz w:val="22"/>
          <w:szCs w:val="22"/>
        </w:rPr>
        <w:t xml:space="preserve">odlukom </w:t>
      </w:r>
      <w:r w:rsidR="00D34987" w:rsidRPr="00D34987">
        <w:rPr>
          <w:sz w:val="22"/>
          <w:szCs w:val="22"/>
        </w:rPr>
        <w:t xml:space="preserve">o visini osnovice za </w:t>
      </w:r>
      <w:r w:rsidR="00D34987" w:rsidRPr="008236BB">
        <w:rPr>
          <w:sz w:val="22"/>
          <w:szCs w:val="22"/>
        </w:rPr>
        <w:t>obračun plaće zaposlenicima u javnim službama u 2026. godini („Narodne novine“, br. 11/26).</w:t>
      </w:r>
      <w:r w:rsidR="00A41FA6" w:rsidRPr="008236BB">
        <w:rPr>
          <w:sz w:val="22"/>
          <w:szCs w:val="22"/>
        </w:rPr>
        <w:t xml:space="preserve"> Rast se bilježi i u sklopu aktivnosti </w:t>
      </w:r>
      <w:r w:rsidR="00A41FA6" w:rsidRPr="008236BB">
        <w:rPr>
          <w:sz w:val="22"/>
          <w:szCs w:val="22"/>
        </w:rPr>
        <w:t xml:space="preserve">energetska obnova </w:t>
      </w:r>
      <w:r w:rsidR="00A41FA6" w:rsidRPr="008236BB">
        <w:rPr>
          <w:sz w:val="22"/>
          <w:szCs w:val="22"/>
        </w:rPr>
        <w:t xml:space="preserve"> OŠ </w:t>
      </w:r>
      <w:r w:rsidR="00A41FA6" w:rsidRPr="008236BB">
        <w:rPr>
          <w:sz w:val="22"/>
          <w:szCs w:val="22"/>
        </w:rPr>
        <w:t>Đuro Ester</w:t>
      </w:r>
      <w:r w:rsidR="00A41FA6" w:rsidRPr="008236BB">
        <w:rPr>
          <w:sz w:val="22"/>
          <w:szCs w:val="22"/>
        </w:rPr>
        <w:t xml:space="preserve"> </w:t>
      </w:r>
      <w:r w:rsidR="00322270" w:rsidRPr="008236BB">
        <w:rPr>
          <w:sz w:val="22"/>
          <w:szCs w:val="22"/>
        </w:rPr>
        <w:t xml:space="preserve"> i ZIP </w:t>
      </w:r>
      <w:r w:rsidR="00A41FA6" w:rsidRPr="008236BB">
        <w:rPr>
          <w:sz w:val="22"/>
          <w:szCs w:val="22"/>
        </w:rPr>
        <w:t>radi dovršetka projekta.</w:t>
      </w:r>
    </w:p>
    <w:p w14:paraId="1A9E2480" w14:textId="5FC66E98" w:rsidR="008967A5" w:rsidRPr="008236BB" w:rsidRDefault="003C3DB5" w:rsidP="00C7144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236BB">
        <w:rPr>
          <w:sz w:val="22"/>
          <w:szCs w:val="22"/>
        </w:rPr>
        <w:tab/>
      </w:r>
      <w:r w:rsidRPr="008236BB">
        <w:rPr>
          <w:sz w:val="22"/>
          <w:szCs w:val="22"/>
          <w:u w:val="single"/>
        </w:rPr>
        <w:t xml:space="preserve">Socijalna zaštita </w:t>
      </w:r>
      <w:r w:rsidR="008E0DDD" w:rsidRPr="008236BB">
        <w:rPr>
          <w:sz w:val="22"/>
          <w:szCs w:val="22"/>
          <w:u w:val="single"/>
        </w:rPr>
        <w:t>(10)</w:t>
      </w:r>
      <w:r w:rsidR="008E0DDD" w:rsidRPr="008236BB">
        <w:rPr>
          <w:sz w:val="22"/>
          <w:szCs w:val="22"/>
        </w:rPr>
        <w:t xml:space="preserve"> </w:t>
      </w:r>
      <w:r w:rsidRPr="008236BB">
        <w:rPr>
          <w:sz w:val="22"/>
          <w:szCs w:val="22"/>
        </w:rPr>
        <w:t xml:space="preserve">– bilježi </w:t>
      </w:r>
      <w:r w:rsidR="00322270" w:rsidRPr="008236BB">
        <w:rPr>
          <w:sz w:val="22"/>
          <w:szCs w:val="22"/>
        </w:rPr>
        <w:t xml:space="preserve">promjenu </w:t>
      </w:r>
      <w:r w:rsidRPr="008236BB">
        <w:rPr>
          <w:sz w:val="22"/>
          <w:szCs w:val="22"/>
        </w:rPr>
        <w:t>plan</w:t>
      </w:r>
      <w:r w:rsidR="00322270" w:rsidRPr="008236BB">
        <w:rPr>
          <w:sz w:val="22"/>
          <w:szCs w:val="22"/>
        </w:rPr>
        <w:t>a</w:t>
      </w:r>
      <w:r w:rsidRPr="008236BB">
        <w:rPr>
          <w:sz w:val="22"/>
          <w:szCs w:val="22"/>
        </w:rPr>
        <w:t xml:space="preserve"> od </w:t>
      </w:r>
      <w:r w:rsidR="00000F5B" w:rsidRPr="008236BB">
        <w:rPr>
          <w:sz w:val="22"/>
          <w:szCs w:val="22"/>
        </w:rPr>
        <w:t>118.172,00</w:t>
      </w:r>
      <w:r w:rsidR="00B4555B" w:rsidRPr="008236BB">
        <w:rPr>
          <w:sz w:val="22"/>
          <w:szCs w:val="22"/>
        </w:rPr>
        <w:t xml:space="preserve"> EUR </w:t>
      </w:r>
      <w:r w:rsidR="00000F5B" w:rsidRPr="008236BB">
        <w:rPr>
          <w:sz w:val="22"/>
          <w:szCs w:val="22"/>
        </w:rPr>
        <w:t>na više.</w:t>
      </w:r>
    </w:p>
    <w:p w14:paraId="032B2E5C" w14:textId="56C6808D" w:rsidR="00A03C9D" w:rsidRPr="00A15C73" w:rsidRDefault="00973978" w:rsidP="0029605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236BB">
        <w:rPr>
          <w:sz w:val="22"/>
          <w:szCs w:val="22"/>
        </w:rPr>
        <w:t>Riječ je o troškovima unut</w:t>
      </w:r>
      <w:r w:rsidR="00CD2098" w:rsidRPr="008236BB">
        <w:rPr>
          <w:sz w:val="22"/>
          <w:szCs w:val="22"/>
        </w:rPr>
        <w:t>ar</w:t>
      </w:r>
      <w:r w:rsidRPr="008236BB">
        <w:rPr>
          <w:sz w:val="22"/>
          <w:szCs w:val="22"/>
        </w:rPr>
        <w:t xml:space="preserve"> socijalnog programa</w:t>
      </w:r>
      <w:r w:rsidR="00B43207" w:rsidRPr="008236BB">
        <w:rPr>
          <w:sz w:val="22"/>
          <w:szCs w:val="22"/>
        </w:rPr>
        <w:t xml:space="preserve">, raznih socijalnih davanja (sufinanciranje </w:t>
      </w:r>
      <w:r w:rsidR="00A256DD" w:rsidRPr="008236BB">
        <w:rPr>
          <w:sz w:val="22"/>
          <w:szCs w:val="22"/>
        </w:rPr>
        <w:t xml:space="preserve">vrtića, pomoć u kući, </w:t>
      </w:r>
      <w:r w:rsidR="007B6B1D" w:rsidRPr="008236BB">
        <w:rPr>
          <w:sz w:val="22"/>
          <w:szCs w:val="22"/>
        </w:rPr>
        <w:t>unapređenje kvalitete života osoba s invaliditetom i troškovi prijevoza</w:t>
      </w:r>
      <w:r w:rsidR="0041686D" w:rsidRPr="008236BB">
        <w:rPr>
          <w:sz w:val="22"/>
          <w:szCs w:val="22"/>
        </w:rPr>
        <w:t xml:space="preserve">), </w:t>
      </w:r>
      <w:r w:rsidR="007B6B1D" w:rsidRPr="008236BB">
        <w:rPr>
          <w:sz w:val="22"/>
          <w:szCs w:val="22"/>
        </w:rPr>
        <w:t xml:space="preserve">pomoć za </w:t>
      </w:r>
      <w:r w:rsidR="0041686D" w:rsidRPr="008236BB">
        <w:rPr>
          <w:sz w:val="22"/>
          <w:szCs w:val="22"/>
        </w:rPr>
        <w:t>novorođenčad, financiranje</w:t>
      </w:r>
      <w:r w:rsidR="0041686D" w:rsidRPr="00000F5B">
        <w:rPr>
          <w:sz w:val="22"/>
          <w:szCs w:val="22"/>
        </w:rPr>
        <w:t xml:space="preserve"> Crvenog križa </w:t>
      </w:r>
      <w:r w:rsidR="00483529" w:rsidRPr="00000F5B">
        <w:rPr>
          <w:sz w:val="22"/>
          <w:szCs w:val="22"/>
        </w:rPr>
        <w:t xml:space="preserve">, božićna darivanja djece i umirovljenika. </w:t>
      </w:r>
    </w:p>
    <w:p w14:paraId="74954DBA" w14:textId="3CACE890" w:rsidR="006D18B6" w:rsidRPr="00B90E98" w:rsidRDefault="006D18B6" w:rsidP="0029605E">
      <w:pPr>
        <w:pStyle w:val="Naslov2"/>
      </w:pPr>
      <w:bookmarkStart w:id="6" w:name="_Toc231372714"/>
      <w:r w:rsidRPr="00B90E98">
        <w:t xml:space="preserve">Primici i izdaci prema </w:t>
      </w:r>
      <w:r w:rsidR="00C138C5" w:rsidRPr="00B90E98">
        <w:t>ekonomskoj klasifikaciji</w:t>
      </w:r>
      <w:bookmarkEnd w:id="6"/>
    </w:p>
    <w:p w14:paraId="7D78F98F" w14:textId="77777777" w:rsidR="007D2314" w:rsidRPr="00B90E98" w:rsidRDefault="007D2314" w:rsidP="007D2314">
      <w:pPr>
        <w:rPr>
          <w:sz w:val="22"/>
          <w:szCs w:val="22"/>
        </w:rPr>
      </w:pPr>
    </w:p>
    <w:p w14:paraId="250AE301" w14:textId="04E78CFE" w:rsidR="007D2314" w:rsidRPr="00B90E98" w:rsidRDefault="00BD6A3F" w:rsidP="007D2314">
      <w:pPr>
        <w:pStyle w:val="Normal12"/>
        <w:jc w:val="both"/>
        <w:rPr>
          <w:color w:val="auto"/>
          <w:sz w:val="22"/>
          <w:szCs w:val="22"/>
        </w:rPr>
      </w:pPr>
      <w:r w:rsidRPr="00B90E98">
        <w:rPr>
          <w:b/>
          <w:bCs/>
          <w:color w:val="auto"/>
          <w:sz w:val="22"/>
          <w:szCs w:val="22"/>
        </w:rPr>
        <w:t>Primici od financijske imovine i zaduživanja</w:t>
      </w:r>
      <w:r w:rsidR="007D2314" w:rsidRPr="00B90E98">
        <w:rPr>
          <w:b/>
          <w:bCs/>
          <w:color w:val="auto"/>
          <w:sz w:val="22"/>
          <w:szCs w:val="22"/>
        </w:rPr>
        <w:t xml:space="preserve"> (Razred 8) </w:t>
      </w:r>
      <w:r w:rsidR="007D2314" w:rsidRPr="00B90E98">
        <w:rPr>
          <w:color w:val="auto"/>
          <w:sz w:val="22"/>
          <w:szCs w:val="22"/>
        </w:rPr>
        <w:t>planiraju se na razini od 25.382.921,00 EUR što je za 7.228.326,00 EUR više u odnosu na plan. Do korekcije je došlo na stavkama kratkoročnog kredita koji grad ima u korištenju te plana novih dugoročnih kredita kod Hrvatske banke za obnovu i razvitak. Kako je navedeno u dokumentaciji o zaduživanju, Grad iznos od 12.097.671,00 EUR kojeg planira koristiti za predfinanciranje namjerava automatski usmjeriti na povrat kredita sukladno uplaćenim EU sredstvima od strane nadležnih tijela.</w:t>
      </w:r>
    </w:p>
    <w:p w14:paraId="2DB3612D" w14:textId="77777777" w:rsidR="007D2314" w:rsidRPr="00B90E98" w:rsidRDefault="007D2314" w:rsidP="007D2314">
      <w:pPr>
        <w:pStyle w:val="Normal12"/>
        <w:jc w:val="both"/>
        <w:rPr>
          <w:color w:val="auto"/>
          <w:sz w:val="22"/>
          <w:szCs w:val="22"/>
        </w:rPr>
      </w:pPr>
    </w:p>
    <w:p w14:paraId="1F5AA210" w14:textId="43BE510E" w:rsidR="009506AE" w:rsidRPr="00B90E98" w:rsidRDefault="00BD6A3F" w:rsidP="009506AE">
      <w:pPr>
        <w:autoSpaceDE w:val="0"/>
        <w:autoSpaceDN w:val="0"/>
        <w:adjustRightInd w:val="0"/>
        <w:jc w:val="both"/>
        <w:rPr>
          <w:rFonts w:ascii="TimesNewRomanPS-BoldMT" w:eastAsia="Calibri" w:hAnsi="TimesNewRomanPS-BoldMT" w:cs="TimesNewRomanPS-BoldMT"/>
          <w:b/>
          <w:bCs/>
          <w:sz w:val="22"/>
          <w:szCs w:val="22"/>
        </w:rPr>
      </w:pPr>
      <w:r w:rsidRPr="00B90E98">
        <w:rPr>
          <w:rFonts w:ascii="TimesNewRomanPS-BoldMT" w:eastAsia="Calibri" w:hAnsi="TimesNewRomanPS-BoldMT" w:cs="TimesNewRomanPS-BoldMT"/>
          <w:b/>
          <w:bCs/>
          <w:sz w:val="22"/>
          <w:szCs w:val="22"/>
        </w:rPr>
        <w:t xml:space="preserve">Izdaci za financijsku imovinu i otplate zajmova </w:t>
      </w:r>
      <w:r w:rsidR="009506AE" w:rsidRPr="00B90E98">
        <w:rPr>
          <w:rFonts w:ascii="TimesNewRomanPS-BoldMT" w:eastAsia="Calibri" w:hAnsi="TimesNewRomanPS-BoldMT" w:cs="TimesNewRomanPS-BoldMT"/>
          <w:b/>
          <w:bCs/>
          <w:sz w:val="22"/>
          <w:szCs w:val="22"/>
        </w:rPr>
        <w:t xml:space="preserve">(Razred 5) </w:t>
      </w:r>
    </w:p>
    <w:p w14:paraId="730812C1" w14:textId="77777777" w:rsidR="009506AE" w:rsidRPr="00B90E98" w:rsidRDefault="009506AE" w:rsidP="009506AE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2"/>
          <w:szCs w:val="22"/>
        </w:rPr>
      </w:pPr>
    </w:p>
    <w:p w14:paraId="067332F9" w14:textId="6EF1AAEA" w:rsidR="00C138C5" w:rsidRPr="0029605E" w:rsidRDefault="009506AE" w:rsidP="0029605E">
      <w:pPr>
        <w:ind w:firstLine="708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B90E98">
        <w:rPr>
          <w:rFonts w:ascii="TimesNewRomanPSMT" w:eastAsia="Calibri" w:hAnsi="TimesNewRomanPSMT" w:cs="TimesNewRomanPSMT"/>
          <w:sz w:val="22"/>
          <w:szCs w:val="22"/>
        </w:rPr>
        <w:t>Izdaci ne bilježe promjenu u odnosu na važeći plan.</w:t>
      </w:r>
    </w:p>
    <w:p w14:paraId="1BEE2E60" w14:textId="6E279ADA" w:rsidR="00C138C5" w:rsidRDefault="00C138C5" w:rsidP="0029605E">
      <w:pPr>
        <w:pStyle w:val="Naslov2"/>
      </w:pPr>
      <w:bookmarkStart w:id="7" w:name="_Toc231372715"/>
      <w:r>
        <w:t>Primici i izdaci prema izvorima financiranja</w:t>
      </w:r>
      <w:bookmarkEnd w:id="7"/>
    </w:p>
    <w:p w14:paraId="7DDF0C05" w14:textId="77777777" w:rsidR="00A03C9D" w:rsidRPr="00500C8D" w:rsidRDefault="00A03C9D" w:rsidP="006922B1">
      <w:pPr>
        <w:jc w:val="both"/>
        <w:rPr>
          <w:sz w:val="22"/>
          <w:szCs w:val="22"/>
        </w:rPr>
      </w:pPr>
    </w:p>
    <w:p w14:paraId="71C82432" w14:textId="315E1AC5" w:rsidR="00A75F40" w:rsidRDefault="00500C8D" w:rsidP="004A5E78">
      <w:pPr>
        <w:ind w:firstLine="708"/>
        <w:jc w:val="both"/>
        <w:rPr>
          <w:sz w:val="22"/>
          <w:szCs w:val="22"/>
        </w:rPr>
      </w:pPr>
      <w:r w:rsidRPr="00500C8D">
        <w:rPr>
          <w:sz w:val="22"/>
          <w:szCs w:val="22"/>
        </w:rPr>
        <w:t xml:space="preserve">Promjena </w:t>
      </w:r>
      <w:r>
        <w:rPr>
          <w:sz w:val="22"/>
          <w:szCs w:val="22"/>
        </w:rPr>
        <w:t>pr</w:t>
      </w:r>
      <w:r w:rsidR="00D965DA">
        <w:rPr>
          <w:sz w:val="22"/>
          <w:szCs w:val="22"/>
        </w:rPr>
        <w:t xml:space="preserve">imitaka prema izvorima financiranja se bilježi u iznosu od </w:t>
      </w:r>
      <w:r w:rsidR="00D965DA" w:rsidRPr="00D965DA">
        <w:rPr>
          <w:sz w:val="22"/>
          <w:szCs w:val="22"/>
        </w:rPr>
        <w:t>7.228.326,00</w:t>
      </w:r>
      <w:r w:rsidR="00D965DA">
        <w:rPr>
          <w:sz w:val="22"/>
          <w:szCs w:val="22"/>
        </w:rPr>
        <w:t xml:space="preserve"> EUR. Iz općih </w:t>
      </w:r>
      <w:r w:rsidR="00CE11D7">
        <w:rPr>
          <w:sz w:val="22"/>
          <w:szCs w:val="22"/>
        </w:rPr>
        <w:t xml:space="preserve">prihoda i primitka planira se </w:t>
      </w:r>
      <w:r w:rsidR="00AF487A">
        <w:rPr>
          <w:sz w:val="22"/>
          <w:szCs w:val="22"/>
        </w:rPr>
        <w:t xml:space="preserve">za </w:t>
      </w:r>
      <w:r w:rsidR="00AF487A" w:rsidRPr="00AF487A">
        <w:rPr>
          <w:sz w:val="22"/>
          <w:szCs w:val="22"/>
        </w:rPr>
        <w:t>4.086.076,00</w:t>
      </w:r>
      <w:r w:rsidR="00AF487A">
        <w:rPr>
          <w:sz w:val="22"/>
          <w:szCs w:val="22"/>
        </w:rPr>
        <w:t xml:space="preserve"> EUR </w:t>
      </w:r>
      <w:r w:rsidR="009C01A0">
        <w:rPr>
          <w:sz w:val="22"/>
          <w:szCs w:val="22"/>
        </w:rPr>
        <w:t xml:space="preserve">više u </w:t>
      </w:r>
      <w:r w:rsidR="009C01A0" w:rsidRPr="00570063">
        <w:rPr>
          <w:sz w:val="22"/>
          <w:szCs w:val="22"/>
        </w:rPr>
        <w:t xml:space="preserve">odnosu na važeći plan. Riječ je o uskladi </w:t>
      </w:r>
      <w:r w:rsidR="002B05CE" w:rsidRPr="00570063">
        <w:rPr>
          <w:sz w:val="22"/>
          <w:szCs w:val="22"/>
        </w:rPr>
        <w:t xml:space="preserve">plana </w:t>
      </w:r>
      <w:r w:rsidR="00570063" w:rsidRPr="00570063">
        <w:rPr>
          <w:sz w:val="22"/>
          <w:szCs w:val="22"/>
        </w:rPr>
        <w:t>povlačenja</w:t>
      </w:r>
      <w:r w:rsidR="002B05CE" w:rsidRPr="00570063">
        <w:rPr>
          <w:sz w:val="22"/>
          <w:szCs w:val="22"/>
        </w:rPr>
        <w:t xml:space="preserve">  </w:t>
      </w:r>
      <w:r w:rsidR="004D0A72">
        <w:rPr>
          <w:sz w:val="22"/>
          <w:szCs w:val="22"/>
        </w:rPr>
        <w:t xml:space="preserve">kratkoročnog kredita sa ugovorenim </w:t>
      </w:r>
      <w:r w:rsidR="00481D69">
        <w:rPr>
          <w:sz w:val="22"/>
          <w:szCs w:val="22"/>
        </w:rPr>
        <w:t>uvjetima.</w:t>
      </w:r>
    </w:p>
    <w:p w14:paraId="6408C776" w14:textId="6B0364D5" w:rsidR="00481D69" w:rsidRDefault="00481D69" w:rsidP="004A5E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Iznos od </w:t>
      </w:r>
      <w:r w:rsidRPr="00481D69">
        <w:rPr>
          <w:sz w:val="22"/>
          <w:szCs w:val="22"/>
        </w:rPr>
        <w:t>3.142.250,00</w:t>
      </w:r>
      <w:r>
        <w:rPr>
          <w:sz w:val="22"/>
          <w:szCs w:val="22"/>
        </w:rPr>
        <w:t xml:space="preserve"> EUR predstavlja novo dugoročno zaduženj</w:t>
      </w:r>
      <w:r w:rsidR="00C938ED">
        <w:rPr>
          <w:sz w:val="22"/>
          <w:szCs w:val="22"/>
        </w:rPr>
        <w:t xml:space="preserve">e </w:t>
      </w:r>
      <w:r w:rsidR="00A44241">
        <w:rPr>
          <w:sz w:val="22"/>
          <w:szCs w:val="22"/>
        </w:rPr>
        <w:t xml:space="preserve">sukladno odluci o dugoročnom zaduživanju Grada Koprivnice za predfinanciranje </w:t>
      </w:r>
      <w:r w:rsidR="006D5BF8">
        <w:rPr>
          <w:sz w:val="22"/>
          <w:szCs w:val="22"/>
        </w:rPr>
        <w:t>dogradnje i rekonstrukcije PŠ Starigrad, zatim za financiranje izgradnje novih 8 teniskih terena te financiranje vlastitog učešća u sklopu ITU projekta javnog prijevoza.</w:t>
      </w:r>
    </w:p>
    <w:p w14:paraId="69178C4C" w14:textId="50475255" w:rsidR="00A75F40" w:rsidRPr="00EF16D4" w:rsidRDefault="006D5BF8" w:rsidP="006F1040">
      <w:pPr>
        <w:jc w:val="both"/>
        <w:rPr>
          <w:sz w:val="22"/>
          <w:szCs w:val="22"/>
        </w:rPr>
      </w:pPr>
      <w:r>
        <w:rPr>
          <w:sz w:val="22"/>
          <w:szCs w:val="22"/>
        </w:rPr>
        <w:t>Izdaci prema izvorima financiranja se nisu mijenjali u odnosu na važeći plan.</w:t>
      </w:r>
    </w:p>
    <w:sectPr w:rsidR="00A75F40" w:rsidRPr="00EF16D4" w:rsidSect="0071370E">
      <w:footerReference w:type="first" r:id="rId14"/>
      <w:type w:val="continuous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79D1A" w14:textId="77777777" w:rsidR="006B059D" w:rsidRDefault="006B059D" w:rsidP="007119FF">
      <w:r>
        <w:separator/>
      </w:r>
    </w:p>
  </w:endnote>
  <w:endnote w:type="continuationSeparator" w:id="0">
    <w:p w14:paraId="49636B3A" w14:textId="77777777" w:rsidR="006B059D" w:rsidRDefault="006B059D" w:rsidP="00711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AAA92" w14:textId="60EEC137" w:rsidR="00681BA7" w:rsidRDefault="00681BA7">
    <w:pPr>
      <w:pStyle w:val="Podnoje"/>
      <w:jc w:val="right"/>
    </w:pPr>
  </w:p>
  <w:p w14:paraId="32FFE43A" w14:textId="77777777" w:rsidR="007119FF" w:rsidRDefault="007119F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632E8" w14:textId="4860F15E" w:rsidR="00CF5CC3" w:rsidRDefault="00CF5CC3" w:rsidP="00681BA7">
    <w:pPr>
      <w:pStyle w:val="Podnoje"/>
      <w:jc w:val="center"/>
    </w:pPr>
  </w:p>
  <w:p w14:paraId="234CAC2E" w14:textId="77777777" w:rsidR="00CF5CC3" w:rsidRDefault="00CF5CC3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3D220" w14:textId="77777777" w:rsidR="007C4D9A" w:rsidRDefault="007C4D9A">
    <w:pPr>
      <w:pStyle w:val="Podnoje"/>
      <w:jc w:val="right"/>
    </w:pPr>
  </w:p>
  <w:p w14:paraId="0AB10186" w14:textId="77777777" w:rsidR="007C4D9A" w:rsidRDefault="007C4D9A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1759457"/>
      <w:docPartObj>
        <w:docPartGallery w:val="Page Numbers (Bottom of Page)"/>
        <w:docPartUnique/>
      </w:docPartObj>
    </w:sdtPr>
    <w:sdtEndPr/>
    <w:sdtContent>
      <w:p w14:paraId="2D971DFC" w14:textId="745D7DA2" w:rsidR="002C3F60" w:rsidRDefault="002C3F60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28AC27" w14:textId="77777777" w:rsidR="002C3F60" w:rsidRDefault="002C3F6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F3E49" w14:textId="77777777" w:rsidR="006B059D" w:rsidRDefault="006B059D" w:rsidP="007119FF">
      <w:r>
        <w:separator/>
      </w:r>
    </w:p>
  </w:footnote>
  <w:footnote w:type="continuationSeparator" w:id="0">
    <w:p w14:paraId="5A365E4E" w14:textId="77777777" w:rsidR="006B059D" w:rsidRDefault="006B059D" w:rsidP="00711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7C4D9A" w14:paraId="1776FA5C" w14:textId="77777777" w:rsidTr="58F3C3D0">
      <w:trPr>
        <w:trHeight w:val="300"/>
      </w:trPr>
      <w:tc>
        <w:tcPr>
          <w:tcW w:w="3020" w:type="dxa"/>
        </w:tcPr>
        <w:p w14:paraId="33E9BFA4" w14:textId="77777777" w:rsidR="007C4D9A" w:rsidRDefault="007C4D9A" w:rsidP="58F3C3D0">
          <w:pPr>
            <w:pStyle w:val="Zaglavlje"/>
            <w:ind w:left="-115"/>
          </w:pPr>
        </w:p>
      </w:tc>
      <w:tc>
        <w:tcPr>
          <w:tcW w:w="3020" w:type="dxa"/>
        </w:tcPr>
        <w:p w14:paraId="2969D178" w14:textId="77777777" w:rsidR="007C4D9A" w:rsidRDefault="007C4D9A" w:rsidP="58F3C3D0">
          <w:pPr>
            <w:pStyle w:val="Zaglavlje"/>
            <w:jc w:val="center"/>
          </w:pPr>
        </w:p>
      </w:tc>
      <w:tc>
        <w:tcPr>
          <w:tcW w:w="3020" w:type="dxa"/>
        </w:tcPr>
        <w:p w14:paraId="5B95A8BB" w14:textId="77777777" w:rsidR="007C4D9A" w:rsidRDefault="007C4D9A" w:rsidP="58F3C3D0">
          <w:pPr>
            <w:pStyle w:val="Zaglavlje"/>
            <w:ind w:right="-115"/>
            <w:jc w:val="right"/>
          </w:pPr>
        </w:p>
      </w:tc>
    </w:tr>
  </w:tbl>
  <w:p w14:paraId="4A6F4887" w14:textId="77777777" w:rsidR="007C4D9A" w:rsidRDefault="007C4D9A" w:rsidP="58F3C3D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7C4D9A" w14:paraId="00B8B10A" w14:textId="77777777" w:rsidTr="58F3C3D0">
      <w:trPr>
        <w:trHeight w:val="300"/>
      </w:trPr>
      <w:tc>
        <w:tcPr>
          <w:tcW w:w="3020" w:type="dxa"/>
        </w:tcPr>
        <w:p w14:paraId="32B224C1" w14:textId="77777777" w:rsidR="007C4D9A" w:rsidRDefault="007C4D9A" w:rsidP="58F3C3D0">
          <w:pPr>
            <w:pStyle w:val="Zaglavlje"/>
            <w:ind w:left="-115"/>
          </w:pPr>
        </w:p>
      </w:tc>
      <w:tc>
        <w:tcPr>
          <w:tcW w:w="3020" w:type="dxa"/>
        </w:tcPr>
        <w:p w14:paraId="7738D4DB" w14:textId="77777777" w:rsidR="007C4D9A" w:rsidRDefault="007C4D9A" w:rsidP="58F3C3D0">
          <w:pPr>
            <w:pStyle w:val="Zaglavlje"/>
            <w:jc w:val="center"/>
          </w:pPr>
        </w:p>
      </w:tc>
      <w:tc>
        <w:tcPr>
          <w:tcW w:w="3020" w:type="dxa"/>
        </w:tcPr>
        <w:p w14:paraId="5A4AC01B" w14:textId="77777777" w:rsidR="007C4D9A" w:rsidRDefault="007C4D9A" w:rsidP="58F3C3D0">
          <w:pPr>
            <w:pStyle w:val="Zaglavlje"/>
            <w:ind w:right="-115"/>
            <w:jc w:val="right"/>
          </w:pPr>
        </w:p>
      </w:tc>
    </w:tr>
  </w:tbl>
  <w:p w14:paraId="486C8F52" w14:textId="77777777" w:rsidR="007C4D9A" w:rsidRDefault="007C4D9A" w:rsidP="58F3C3D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5B560F"/>
    <w:multiLevelType w:val="hybridMultilevel"/>
    <w:tmpl w:val="65C0EB8A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78200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733"/>
    <w:rsid w:val="000002A5"/>
    <w:rsid w:val="00000753"/>
    <w:rsid w:val="00000F5B"/>
    <w:rsid w:val="000012C8"/>
    <w:rsid w:val="0000147D"/>
    <w:rsid w:val="00002025"/>
    <w:rsid w:val="00002454"/>
    <w:rsid w:val="00002744"/>
    <w:rsid w:val="00003280"/>
    <w:rsid w:val="000032C9"/>
    <w:rsid w:val="00003D20"/>
    <w:rsid w:val="00003F4A"/>
    <w:rsid w:val="00003F95"/>
    <w:rsid w:val="00004634"/>
    <w:rsid w:val="000050C8"/>
    <w:rsid w:val="000051C9"/>
    <w:rsid w:val="00005D1E"/>
    <w:rsid w:val="0000720B"/>
    <w:rsid w:val="00007833"/>
    <w:rsid w:val="000102D0"/>
    <w:rsid w:val="0001078A"/>
    <w:rsid w:val="00010967"/>
    <w:rsid w:val="000111A5"/>
    <w:rsid w:val="0001246F"/>
    <w:rsid w:val="00013D0A"/>
    <w:rsid w:val="00013D15"/>
    <w:rsid w:val="00013F86"/>
    <w:rsid w:val="00013FA2"/>
    <w:rsid w:val="000143BB"/>
    <w:rsid w:val="00014DA7"/>
    <w:rsid w:val="0001521A"/>
    <w:rsid w:val="00016846"/>
    <w:rsid w:val="00016BFC"/>
    <w:rsid w:val="00017575"/>
    <w:rsid w:val="00017FC5"/>
    <w:rsid w:val="00022616"/>
    <w:rsid w:val="00022E98"/>
    <w:rsid w:val="00023150"/>
    <w:rsid w:val="00023689"/>
    <w:rsid w:val="00023F96"/>
    <w:rsid w:val="00024DB1"/>
    <w:rsid w:val="00025BD7"/>
    <w:rsid w:val="0002621C"/>
    <w:rsid w:val="00026C7E"/>
    <w:rsid w:val="00026E2E"/>
    <w:rsid w:val="00027D40"/>
    <w:rsid w:val="00027DE7"/>
    <w:rsid w:val="000312DB"/>
    <w:rsid w:val="0003182C"/>
    <w:rsid w:val="00032A2D"/>
    <w:rsid w:val="000330AC"/>
    <w:rsid w:val="00033135"/>
    <w:rsid w:val="00033902"/>
    <w:rsid w:val="00034843"/>
    <w:rsid w:val="00034B24"/>
    <w:rsid w:val="00034BDB"/>
    <w:rsid w:val="00034FA9"/>
    <w:rsid w:val="00035ECD"/>
    <w:rsid w:val="00036678"/>
    <w:rsid w:val="00037447"/>
    <w:rsid w:val="00040FBF"/>
    <w:rsid w:val="00041DDD"/>
    <w:rsid w:val="0004256C"/>
    <w:rsid w:val="00042F03"/>
    <w:rsid w:val="00042F3E"/>
    <w:rsid w:val="0004363E"/>
    <w:rsid w:val="000450AC"/>
    <w:rsid w:val="000450BD"/>
    <w:rsid w:val="0004590C"/>
    <w:rsid w:val="00045A6F"/>
    <w:rsid w:val="000473D3"/>
    <w:rsid w:val="00050A5B"/>
    <w:rsid w:val="0005133D"/>
    <w:rsid w:val="00051DE1"/>
    <w:rsid w:val="000528E7"/>
    <w:rsid w:val="00052957"/>
    <w:rsid w:val="000538E4"/>
    <w:rsid w:val="000559F7"/>
    <w:rsid w:val="00055C5A"/>
    <w:rsid w:val="0005615B"/>
    <w:rsid w:val="000563BF"/>
    <w:rsid w:val="00056B44"/>
    <w:rsid w:val="00056C5D"/>
    <w:rsid w:val="00056F8B"/>
    <w:rsid w:val="000577CE"/>
    <w:rsid w:val="000628E8"/>
    <w:rsid w:val="00063783"/>
    <w:rsid w:val="00064070"/>
    <w:rsid w:val="00064124"/>
    <w:rsid w:val="000641A5"/>
    <w:rsid w:val="000650A5"/>
    <w:rsid w:val="0006603A"/>
    <w:rsid w:val="00066256"/>
    <w:rsid w:val="00066D7C"/>
    <w:rsid w:val="00067026"/>
    <w:rsid w:val="00067233"/>
    <w:rsid w:val="0006797A"/>
    <w:rsid w:val="00067B3B"/>
    <w:rsid w:val="00067CE6"/>
    <w:rsid w:val="000705F3"/>
    <w:rsid w:val="00070615"/>
    <w:rsid w:val="000711EE"/>
    <w:rsid w:val="00072075"/>
    <w:rsid w:val="00072143"/>
    <w:rsid w:val="00072C1D"/>
    <w:rsid w:val="00073463"/>
    <w:rsid w:val="00073482"/>
    <w:rsid w:val="00074941"/>
    <w:rsid w:val="0007512E"/>
    <w:rsid w:val="00075C0B"/>
    <w:rsid w:val="0007740E"/>
    <w:rsid w:val="00077FBC"/>
    <w:rsid w:val="00077FF9"/>
    <w:rsid w:val="0008018F"/>
    <w:rsid w:val="00080FC9"/>
    <w:rsid w:val="000823DD"/>
    <w:rsid w:val="00082796"/>
    <w:rsid w:val="00082CBB"/>
    <w:rsid w:val="00083C96"/>
    <w:rsid w:val="00084574"/>
    <w:rsid w:val="0008459E"/>
    <w:rsid w:val="000850FE"/>
    <w:rsid w:val="00085B7D"/>
    <w:rsid w:val="00086D1E"/>
    <w:rsid w:val="000872D5"/>
    <w:rsid w:val="000908B4"/>
    <w:rsid w:val="00092224"/>
    <w:rsid w:val="00092647"/>
    <w:rsid w:val="000932A1"/>
    <w:rsid w:val="00095625"/>
    <w:rsid w:val="00096FF6"/>
    <w:rsid w:val="00097209"/>
    <w:rsid w:val="00097CA5"/>
    <w:rsid w:val="00097D68"/>
    <w:rsid w:val="000A05B0"/>
    <w:rsid w:val="000A0D68"/>
    <w:rsid w:val="000A1524"/>
    <w:rsid w:val="000A2959"/>
    <w:rsid w:val="000A4EC5"/>
    <w:rsid w:val="000A505F"/>
    <w:rsid w:val="000A54D6"/>
    <w:rsid w:val="000A57E6"/>
    <w:rsid w:val="000A72DE"/>
    <w:rsid w:val="000B015B"/>
    <w:rsid w:val="000B06E4"/>
    <w:rsid w:val="000B0705"/>
    <w:rsid w:val="000B0F11"/>
    <w:rsid w:val="000B1DC8"/>
    <w:rsid w:val="000B27F5"/>
    <w:rsid w:val="000B324F"/>
    <w:rsid w:val="000B5173"/>
    <w:rsid w:val="000B60DD"/>
    <w:rsid w:val="000B6363"/>
    <w:rsid w:val="000B673E"/>
    <w:rsid w:val="000B6E2F"/>
    <w:rsid w:val="000B729D"/>
    <w:rsid w:val="000B7881"/>
    <w:rsid w:val="000C04D1"/>
    <w:rsid w:val="000C0EC8"/>
    <w:rsid w:val="000C1543"/>
    <w:rsid w:val="000C1C0D"/>
    <w:rsid w:val="000C1F3E"/>
    <w:rsid w:val="000C1FC7"/>
    <w:rsid w:val="000C2534"/>
    <w:rsid w:val="000C2553"/>
    <w:rsid w:val="000C4391"/>
    <w:rsid w:val="000C43F2"/>
    <w:rsid w:val="000C4717"/>
    <w:rsid w:val="000C4BA9"/>
    <w:rsid w:val="000C518F"/>
    <w:rsid w:val="000C56E0"/>
    <w:rsid w:val="000C5AEE"/>
    <w:rsid w:val="000C5F86"/>
    <w:rsid w:val="000C6194"/>
    <w:rsid w:val="000C6335"/>
    <w:rsid w:val="000C6773"/>
    <w:rsid w:val="000C7370"/>
    <w:rsid w:val="000C7B61"/>
    <w:rsid w:val="000C7CFA"/>
    <w:rsid w:val="000C7E28"/>
    <w:rsid w:val="000D0730"/>
    <w:rsid w:val="000D16B4"/>
    <w:rsid w:val="000D1A53"/>
    <w:rsid w:val="000D2E17"/>
    <w:rsid w:val="000D3FAB"/>
    <w:rsid w:val="000D461F"/>
    <w:rsid w:val="000D4B68"/>
    <w:rsid w:val="000D51DE"/>
    <w:rsid w:val="000D636F"/>
    <w:rsid w:val="000D744D"/>
    <w:rsid w:val="000D7D71"/>
    <w:rsid w:val="000E11AD"/>
    <w:rsid w:val="000E1AC0"/>
    <w:rsid w:val="000E26F6"/>
    <w:rsid w:val="000E28DB"/>
    <w:rsid w:val="000E2AFD"/>
    <w:rsid w:val="000E2DEC"/>
    <w:rsid w:val="000E4259"/>
    <w:rsid w:val="000E4674"/>
    <w:rsid w:val="000E5AF9"/>
    <w:rsid w:val="000E5DEC"/>
    <w:rsid w:val="000E711F"/>
    <w:rsid w:val="000E7623"/>
    <w:rsid w:val="000F1E6E"/>
    <w:rsid w:val="000F3057"/>
    <w:rsid w:val="000F3221"/>
    <w:rsid w:val="000F3BF6"/>
    <w:rsid w:val="000F3F08"/>
    <w:rsid w:val="000F61BF"/>
    <w:rsid w:val="000F7DFC"/>
    <w:rsid w:val="00100440"/>
    <w:rsid w:val="00100870"/>
    <w:rsid w:val="00100BCE"/>
    <w:rsid w:val="00101639"/>
    <w:rsid w:val="00101E27"/>
    <w:rsid w:val="00102750"/>
    <w:rsid w:val="001036CB"/>
    <w:rsid w:val="001038E5"/>
    <w:rsid w:val="00103CE6"/>
    <w:rsid w:val="00103FCB"/>
    <w:rsid w:val="0010407A"/>
    <w:rsid w:val="00104571"/>
    <w:rsid w:val="001055B9"/>
    <w:rsid w:val="0010593B"/>
    <w:rsid w:val="00106008"/>
    <w:rsid w:val="00106015"/>
    <w:rsid w:val="0010602F"/>
    <w:rsid w:val="001067F5"/>
    <w:rsid w:val="0010741E"/>
    <w:rsid w:val="00107A56"/>
    <w:rsid w:val="00107B7C"/>
    <w:rsid w:val="00107E23"/>
    <w:rsid w:val="001105EC"/>
    <w:rsid w:val="00111985"/>
    <w:rsid w:val="0011288A"/>
    <w:rsid w:val="00113698"/>
    <w:rsid w:val="001139A4"/>
    <w:rsid w:val="00113EE1"/>
    <w:rsid w:val="001145CB"/>
    <w:rsid w:val="00114BF8"/>
    <w:rsid w:val="001150C9"/>
    <w:rsid w:val="001158C0"/>
    <w:rsid w:val="00115900"/>
    <w:rsid w:val="00115E15"/>
    <w:rsid w:val="00117195"/>
    <w:rsid w:val="001172E2"/>
    <w:rsid w:val="001174E8"/>
    <w:rsid w:val="001218A2"/>
    <w:rsid w:val="0012229C"/>
    <w:rsid w:val="00122C61"/>
    <w:rsid w:val="00123449"/>
    <w:rsid w:val="00123B62"/>
    <w:rsid w:val="00124709"/>
    <w:rsid w:val="00124AB3"/>
    <w:rsid w:val="00124E82"/>
    <w:rsid w:val="0012541F"/>
    <w:rsid w:val="00125518"/>
    <w:rsid w:val="00126123"/>
    <w:rsid w:val="001266C9"/>
    <w:rsid w:val="00126703"/>
    <w:rsid w:val="00127AC1"/>
    <w:rsid w:val="00130D25"/>
    <w:rsid w:val="001312A2"/>
    <w:rsid w:val="0013160D"/>
    <w:rsid w:val="00131E63"/>
    <w:rsid w:val="00132111"/>
    <w:rsid w:val="00132338"/>
    <w:rsid w:val="00133514"/>
    <w:rsid w:val="00133BE2"/>
    <w:rsid w:val="00133DD7"/>
    <w:rsid w:val="00134917"/>
    <w:rsid w:val="00135F2A"/>
    <w:rsid w:val="00136F57"/>
    <w:rsid w:val="00137CCB"/>
    <w:rsid w:val="00137EBC"/>
    <w:rsid w:val="00140D6D"/>
    <w:rsid w:val="001412BB"/>
    <w:rsid w:val="00141D68"/>
    <w:rsid w:val="001425A8"/>
    <w:rsid w:val="00142725"/>
    <w:rsid w:val="00144064"/>
    <w:rsid w:val="001440EC"/>
    <w:rsid w:val="00144218"/>
    <w:rsid w:val="00145288"/>
    <w:rsid w:val="001456F9"/>
    <w:rsid w:val="001457CF"/>
    <w:rsid w:val="0014581F"/>
    <w:rsid w:val="00145B68"/>
    <w:rsid w:val="00145CC5"/>
    <w:rsid w:val="001461E5"/>
    <w:rsid w:val="00146888"/>
    <w:rsid w:val="00147549"/>
    <w:rsid w:val="001477E4"/>
    <w:rsid w:val="001503E3"/>
    <w:rsid w:val="00151094"/>
    <w:rsid w:val="001515CD"/>
    <w:rsid w:val="001518D7"/>
    <w:rsid w:val="00151C85"/>
    <w:rsid w:val="00152142"/>
    <w:rsid w:val="001525F8"/>
    <w:rsid w:val="00152AA0"/>
    <w:rsid w:val="001566C5"/>
    <w:rsid w:val="00156F61"/>
    <w:rsid w:val="001578F6"/>
    <w:rsid w:val="00157AC5"/>
    <w:rsid w:val="00160F85"/>
    <w:rsid w:val="00161086"/>
    <w:rsid w:val="00161445"/>
    <w:rsid w:val="00161EDE"/>
    <w:rsid w:val="001621B6"/>
    <w:rsid w:val="001622F9"/>
    <w:rsid w:val="001624CB"/>
    <w:rsid w:val="00163E4B"/>
    <w:rsid w:val="00163F77"/>
    <w:rsid w:val="001669DA"/>
    <w:rsid w:val="00166A77"/>
    <w:rsid w:val="00166D86"/>
    <w:rsid w:val="00167698"/>
    <w:rsid w:val="00167B96"/>
    <w:rsid w:val="00167C9B"/>
    <w:rsid w:val="00170048"/>
    <w:rsid w:val="001711D9"/>
    <w:rsid w:val="001721CF"/>
    <w:rsid w:val="00172554"/>
    <w:rsid w:val="001729DA"/>
    <w:rsid w:val="00172BE8"/>
    <w:rsid w:val="00172C84"/>
    <w:rsid w:val="001737D9"/>
    <w:rsid w:val="00173EF9"/>
    <w:rsid w:val="00174184"/>
    <w:rsid w:val="0017541F"/>
    <w:rsid w:val="001758BD"/>
    <w:rsid w:val="00175E55"/>
    <w:rsid w:val="00176799"/>
    <w:rsid w:val="001767F1"/>
    <w:rsid w:val="00176FF8"/>
    <w:rsid w:val="00180E9C"/>
    <w:rsid w:val="0018132C"/>
    <w:rsid w:val="00181537"/>
    <w:rsid w:val="00181718"/>
    <w:rsid w:val="00181F4B"/>
    <w:rsid w:val="00183521"/>
    <w:rsid w:val="001837D0"/>
    <w:rsid w:val="00183931"/>
    <w:rsid w:val="00183ABA"/>
    <w:rsid w:val="00183C8D"/>
    <w:rsid w:val="00183F61"/>
    <w:rsid w:val="0018511E"/>
    <w:rsid w:val="00185235"/>
    <w:rsid w:val="00185C39"/>
    <w:rsid w:val="00186095"/>
    <w:rsid w:val="00186B22"/>
    <w:rsid w:val="001876A2"/>
    <w:rsid w:val="00187B54"/>
    <w:rsid w:val="00187CF8"/>
    <w:rsid w:val="001900B8"/>
    <w:rsid w:val="00190EA6"/>
    <w:rsid w:val="001918FD"/>
    <w:rsid w:val="001926E9"/>
    <w:rsid w:val="00192F64"/>
    <w:rsid w:val="0019374A"/>
    <w:rsid w:val="001938D5"/>
    <w:rsid w:val="00193D2C"/>
    <w:rsid w:val="00194050"/>
    <w:rsid w:val="001941F3"/>
    <w:rsid w:val="0019527F"/>
    <w:rsid w:val="0019554F"/>
    <w:rsid w:val="00195958"/>
    <w:rsid w:val="001960E3"/>
    <w:rsid w:val="001967D0"/>
    <w:rsid w:val="001978DD"/>
    <w:rsid w:val="00197E36"/>
    <w:rsid w:val="001A02B9"/>
    <w:rsid w:val="001A079B"/>
    <w:rsid w:val="001A14EA"/>
    <w:rsid w:val="001A189C"/>
    <w:rsid w:val="001A29D3"/>
    <w:rsid w:val="001A2F37"/>
    <w:rsid w:val="001A330A"/>
    <w:rsid w:val="001A3BBE"/>
    <w:rsid w:val="001A42F4"/>
    <w:rsid w:val="001A4648"/>
    <w:rsid w:val="001A4A66"/>
    <w:rsid w:val="001A4BAD"/>
    <w:rsid w:val="001A5369"/>
    <w:rsid w:val="001A55DA"/>
    <w:rsid w:val="001A646A"/>
    <w:rsid w:val="001A6932"/>
    <w:rsid w:val="001A7019"/>
    <w:rsid w:val="001B24B6"/>
    <w:rsid w:val="001B2906"/>
    <w:rsid w:val="001B36E4"/>
    <w:rsid w:val="001B3865"/>
    <w:rsid w:val="001B4804"/>
    <w:rsid w:val="001B5799"/>
    <w:rsid w:val="001B5CAE"/>
    <w:rsid w:val="001B6842"/>
    <w:rsid w:val="001B7CAE"/>
    <w:rsid w:val="001C07BF"/>
    <w:rsid w:val="001C0FDA"/>
    <w:rsid w:val="001C1BD1"/>
    <w:rsid w:val="001C1DA0"/>
    <w:rsid w:val="001C2AFC"/>
    <w:rsid w:val="001C3728"/>
    <w:rsid w:val="001C4006"/>
    <w:rsid w:val="001C42A6"/>
    <w:rsid w:val="001C42E2"/>
    <w:rsid w:val="001C465A"/>
    <w:rsid w:val="001C4846"/>
    <w:rsid w:val="001C5321"/>
    <w:rsid w:val="001C5337"/>
    <w:rsid w:val="001C5375"/>
    <w:rsid w:val="001C67F0"/>
    <w:rsid w:val="001C7B1D"/>
    <w:rsid w:val="001D08C6"/>
    <w:rsid w:val="001D21B0"/>
    <w:rsid w:val="001D21FB"/>
    <w:rsid w:val="001D2B2A"/>
    <w:rsid w:val="001D2E25"/>
    <w:rsid w:val="001D3183"/>
    <w:rsid w:val="001D3710"/>
    <w:rsid w:val="001D38D2"/>
    <w:rsid w:val="001D3CBF"/>
    <w:rsid w:val="001D418D"/>
    <w:rsid w:val="001D4595"/>
    <w:rsid w:val="001D47EC"/>
    <w:rsid w:val="001D5325"/>
    <w:rsid w:val="001D56F2"/>
    <w:rsid w:val="001D62D3"/>
    <w:rsid w:val="001D6FFC"/>
    <w:rsid w:val="001D755F"/>
    <w:rsid w:val="001E07F0"/>
    <w:rsid w:val="001E1069"/>
    <w:rsid w:val="001E1DEB"/>
    <w:rsid w:val="001E29C8"/>
    <w:rsid w:val="001E30D9"/>
    <w:rsid w:val="001E45DB"/>
    <w:rsid w:val="001E4F83"/>
    <w:rsid w:val="001E53A2"/>
    <w:rsid w:val="001E54C1"/>
    <w:rsid w:val="001E5559"/>
    <w:rsid w:val="001E59E3"/>
    <w:rsid w:val="001E5A4E"/>
    <w:rsid w:val="001E5CD9"/>
    <w:rsid w:val="001E7279"/>
    <w:rsid w:val="001E750F"/>
    <w:rsid w:val="001F0032"/>
    <w:rsid w:val="001F2924"/>
    <w:rsid w:val="001F2B1E"/>
    <w:rsid w:val="001F3BD5"/>
    <w:rsid w:val="001F4089"/>
    <w:rsid w:val="001F613D"/>
    <w:rsid w:val="001F61EC"/>
    <w:rsid w:val="001F7F7F"/>
    <w:rsid w:val="00201931"/>
    <w:rsid w:val="00202679"/>
    <w:rsid w:val="002037E7"/>
    <w:rsid w:val="00203CB4"/>
    <w:rsid w:val="00203D80"/>
    <w:rsid w:val="00204220"/>
    <w:rsid w:val="0020423D"/>
    <w:rsid w:val="002044C0"/>
    <w:rsid w:val="0020450A"/>
    <w:rsid w:val="00207146"/>
    <w:rsid w:val="00207B8F"/>
    <w:rsid w:val="00207E40"/>
    <w:rsid w:val="002107D6"/>
    <w:rsid w:val="00210D8F"/>
    <w:rsid w:val="002117AB"/>
    <w:rsid w:val="0021247D"/>
    <w:rsid w:val="00212506"/>
    <w:rsid w:val="002154CE"/>
    <w:rsid w:val="00215C26"/>
    <w:rsid w:val="00215CB5"/>
    <w:rsid w:val="00217A58"/>
    <w:rsid w:val="00217F32"/>
    <w:rsid w:val="00220FBA"/>
    <w:rsid w:val="002218AA"/>
    <w:rsid w:val="00221A03"/>
    <w:rsid w:val="00221ECF"/>
    <w:rsid w:val="00221FB5"/>
    <w:rsid w:val="00222295"/>
    <w:rsid w:val="002225FF"/>
    <w:rsid w:val="00223603"/>
    <w:rsid w:val="00223F60"/>
    <w:rsid w:val="00224D01"/>
    <w:rsid w:val="00225563"/>
    <w:rsid w:val="0022562A"/>
    <w:rsid w:val="002257D5"/>
    <w:rsid w:val="00225844"/>
    <w:rsid w:val="00225B8A"/>
    <w:rsid w:val="0022629E"/>
    <w:rsid w:val="002262F3"/>
    <w:rsid w:val="00226EAD"/>
    <w:rsid w:val="00227786"/>
    <w:rsid w:val="00230EBA"/>
    <w:rsid w:val="0023239B"/>
    <w:rsid w:val="00232ABE"/>
    <w:rsid w:val="0023328F"/>
    <w:rsid w:val="002336E7"/>
    <w:rsid w:val="00234089"/>
    <w:rsid w:val="00234108"/>
    <w:rsid w:val="0023480B"/>
    <w:rsid w:val="00234D78"/>
    <w:rsid w:val="00235E9A"/>
    <w:rsid w:val="00237C7E"/>
    <w:rsid w:val="00240FEC"/>
    <w:rsid w:val="002416FE"/>
    <w:rsid w:val="00242653"/>
    <w:rsid w:val="00242DD1"/>
    <w:rsid w:val="00243484"/>
    <w:rsid w:val="00243C83"/>
    <w:rsid w:val="00243CFB"/>
    <w:rsid w:val="00243E8C"/>
    <w:rsid w:val="00244996"/>
    <w:rsid w:val="00246506"/>
    <w:rsid w:val="00246D9E"/>
    <w:rsid w:val="002502C9"/>
    <w:rsid w:val="00250599"/>
    <w:rsid w:val="00250618"/>
    <w:rsid w:val="002507C6"/>
    <w:rsid w:val="00251184"/>
    <w:rsid w:val="002517E1"/>
    <w:rsid w:val="00251E4A"/>
    <w:rsid w:val="00252F01"/>
    <w:rsid w:val="00253C8A"/>
    <w:rsid w:val="00255655"/>
    <w:rsid w:val="002571C8"/>
    <w:rsid w:val="00260635"/>
    <w:rsid w:val="0026089E"/>
    <w:rsid w:val="00261A26"/>
    <w:rsid w:val="00261C62"/>
    <w:rsid w:val="00264278"/>
    <w:rsid w:val="002646B1"/>
    <w:rsid w:val="00264C4D"/>
    <w:rsid w:val="00264E79"/>
    <w:rsid w:val="00265193"/>
    <w:rsid w:val="00265CCC"/>
    <w:rsid w:val="00266F89"/>
    <w:rsid w:val="002676B1"/>
    <w:rsid w:val="00267D9D"/>
    <w:rsid w:val="00270808"/>
    <w:rsid w:val="00271BBB"/>
    <w:rsid w:val="00271C0C"/>
    <w:rsid w:val="00271E82"/>
    <w:rsid w:val="00273497"/>
    <w:rsid w:val="00273D6C"/>
    <w:rsid w:val="00273EAE"/>
    <w:rsid w:val="0027497E"/>
    <w:rsid w:val="0027650A"/>
    <w:rsid w:val="002766BD"/>
    <w:rsid w:val="00276E09"/>
    <w:rsid w:val="00277081"/>
    <w:rsid w:val="002809D0"/>
    <w:rsid w:val="0028110D"/>
    <w:rsid w:val="00281EC2"/>
    <w:rsid w:val="00282279"/>
    <w:rsid w:val="002825C9"/>
    <w:rsid w:val="002835AE"/>
    <w:rsid w:val="0028385E"/>
    <w:rsid w:val="002852E7"/>
    <w:rsid w:val="00285F58"/>
    <w:rsid w:val="0028604E"/>
    <w:rsid w:val="002864B7"/>
    <w:rsid w:val="002869E9"/>
    <w:rsid w:val="00287856"/>
    <w:rsid w:val="00287D54"/>
    <w:rsid w:val="002901D2"/>
    <w:rsid w:val="0029073B"/>
    <w:rsid w:val="0029075F"/>
    <w:rsid w:val="00290BAC"/>
    <w:rsid w:val="002911A5"/>
    <w:rsid w:val="00291D5E"/>
    <w:rsid w:val="0029225B"/>
    <w:rsid w:val="002928EC"/>
    <w:rsid w:val="00292EEC"/>
    <w:rsid w:val="002939BF"/>
    <w:rsid w:val="00294EDE"/>
    <w:rsid w:val="0029548B"/>
    <w:rsid w:val="0029605E"/>
    <w:rsid w:val="002962C6"/>
    <w:rsid w:val="00297172"/>
    <w:rsid w:val="00297BD0"/>
    <w:rsid w:val="002A02CD"/>
    <w:rsid w:val="002A1B47"/>
    <w:rsid w:val="002A1C8E"/>
    <w:rsid w:val="002A21FE"/>
    <w:rsid w:val="002A2256"/>
    <w:rsid w:val="002A24D0"/>
    <w:rsid w:val="002A258E"/>
    <w:rsid w:val="002A2FF4"/>
    <w:rsid w:val="002A35D5"/>
    <w:rsid w:val="002A3D63"/>
    <w:rsid w:val="002A3D86"/>
    <w:rsid w:val="002A4FA0"/>
    <w:rsid w:val="002A5468"/>
    <w:rsid w:val="002A5AF5"/>
    <w:rsid w:val="002A5B33"/>
    <w:rsid w:val="002A6033"/>
    <w:rsid w:val="002A63D8"/>
    <w:rsid w:val="002A64C1"/>
    <w:rsid w:val="002A67A3"/>
    <w:rsid w:val="002A6BFB"/>
    <w:rsid w:val="002A6D98"/>
    <w:rsid w:val="002A7767"/>
    <w:rsid w:val="002A7CD5"/>
    <w:rsid w:val="002B040F"/>
    <w:rsid w:val="002B05CE"/>
    <w:rsid w:val="002B0AD7"/>
    <w:rsid w:val="002B2D2E"/>
    <w:rsid w:val="002B3098"/>
    <w:rsid w:val="002B314B"/>
    <w:rsid w:val="002B3349"/>
    <w:rsid w:val="002B3BC3"/>
    <w:rsid w:val="002B466A"/>
    <w:rsid w:val="002B49B9"/>
    <w:rsid w:val="002B4D64"/>
    <w:rsid w:val="002B4F27"/>
    <w:rsid w:val="002B5513"/>
    <w:rsid w:val="002B6118"/>
    <w:rsid w:val="002B676C"/>
    <w:rsid w:val="002B7C68"/>
    <w:rsid w:val="002C02A9"/>
    <w:rsid w:val="002C36CA"/>
    <w:rsid w:val="002C370C"/>
    <w:rsid w:val="002C3F60"/>
    <w:rsid w:val="002C6824"/>
    <w:rsid w:val="002C6B3A"/>
    <w:rsid w:val="002C726D"/>
    <w:rsid w:val="002D0112"/>
    <w:rsid w:val="002D01C1"/>
    <w:rsid w:val="002D106D"/>
    <w:rsid w:val="002D2081"/>
    <w:rsid w:val="002D21D5"/>
    <w:rsid w:val="002D2997"/>
    <w:rsid w:val="002D2B19"/>
    <w:rsid w:val="002D318D"/>
    <w:rsid w:val="002D3331"/>
    <w:rsid w:val="002D3403"/>
    <w:rsid w:val="002D391D"/>
    <w:rsid w:val="002D4173"/>
    <w:rsid w:val="002D4230"/>
    <w:rsid w:val="002D480C"/>
    <w:rsid w:val="002D4871"/>
    <w:rsid w:val="002D491B"/>
    <w:rsid w:val="002D492C"/>
    <w:rsid w:val="002D7F95"/>
    <w:rsid w:val="002E020E"/>
    <w:rsid w:val="002E1B9E"/>
    <w:rsid w:val="002E2BA6"/>
    <w:rsid w:val="002E31ED"/>
    <w:rsid w:val="002E377A"/>
    <w:rsid w:val="002E3991"/>
    <w:rsid w:val="002E40D7"/>
    <w:rsid w:val="002E4140"/>
    <w:rsid w:val="002E432D"/>
    <w:rsid w:val="002E4951"/>
    <w:rsid w:val="002E4E8B"/>
    <w:rsid w:val="002E74E8"/>
    <w:rsid w:val="002F0231"/>
    <w:rsid w:val="002F0A3C"/>
    <w:rsid w:val="002F1390"/>
    <w:rsid w:val="002F22F0"/>
    <w:rsid w:val="002F2D1E"/>
    <w:rsid w:val="002F2D78"/>
    <w:rsid w:val="002F4967"/>
    <w:rsid w:val="002F4CDB"/>
    <w:rsid w:val="002F5C0B"/>
    <w:rsid w:val="002F5CEF"/>
    <w:rsid w:val="002F6742"/>
    <w:rsid w:val="002F6AA5"/>
    <w:rsid w:val="002F6EE6"/>
    <w:rsid w:val="00300129"/>
    <w:rsid w:val="00302CAC"/>
    <w:rsid w:val="0030319E"/>
    <w:rsid w:val="00303E91"/>
    <w:rsid w:val="00304B92"/>
    <w:rsid w:val="0030584F"/>
    <w:rsid w:val="00310034"/>
    <w:rsid w:val="00310310"/>
    <w:rsid w:val="00310884"/>
    <w:rsid w:val="0031119D"/>
    <w:rsid w:val="00311543"/>
    <w:rsid w:val="00311C1C"/>
    <w:rsid w:val="00312A3E"/>
    <w:rsid w:val="00314755"/>
    <w:rsid w:val="00314992"/>
    <w:rsid w:val="00314C12"/>
    <w:rsid w:val="00314DA2"/>
    <w:rsid w:val="00315D67"/>
    <w:rsid w:val="00316395"/>
    <w:rsid w:val="003173FD"/>
    <w:rsid w:val="00317A26"/>
    <w:rsid w:val="00320E3E"/>
    <w:rsid w:val="003211FC"/>
    <w:rsid w:val="00322270"/>
    <w:rsid w:val="003222A5"/>
    <w:rsid w:val="003235A5"/>
    <w:rsid w:val="00324127"/>
    <w:rsid w:val="00325812"/>
    <w:rsid w:val="00325D26"/>
    <w:rsid w:val="00325D67"/>
    <w:rsid w:val="00326332"/>
    <w:rsid w:val="003266A1"/>
    <w:rsid w:val="00331512"/>
    <w:rsid w:val="00331594"/>
    <w:rsid w:val="00331B3B"/>
    <w:rsid w:val="00331E61"/>
    <w:rsid w:val="003327FE"/>
    <w:rsid w:val="00332C80"/>
    <w:rsid w:val="00333E46"/>
    <w:rsid w:val="00335D2C"/>
    <w:rsid w:val="00335FFB"/>
    <w:rsid w:val="00337743"/>
    <w:rsid w:val="003378D8"/>
    <w:rsid w:val="00337C87"/>
    <w:rsid w:val="00340083"/>
    <w:rsid w:val="003404E5"/>
    <w:rsid w:val="003408F1"/>
    <w:rsid w:val="003428C0"/>
    <w:rsid w:val="00342C50"/>
    <w:rsid w:val="00343650"/>
    <w:rsid w:val="00344E63"/>
    <w:rsid w:val="00344EF8"/>
    <w:rsid w:val="0034586F"/>
    <w:rsid w:val="0034628D"/>
    <w:rsid w:val="0034705F"/>
    <w:rsid w:val="003472A2"/>
    <w:rsid w:val="00347F10"/>
    <w:rsid w:val="0035251D"/>
    <w:rsid w:val="00354043"/>
    <w:rsid w:val="0035486E"/>
    <w:rsid w:val="003548F0"/>
    <w:rsid w:val="00354E5B"/>
    <w:rsid w:val="00355010"/>
    <w:rsid w:val="0035634A"/>
    <w:rsid w:val="00357930"/>
    <w:rsid w:val="00357A75"/>
    <w:rsid w:val="00357DFD"/>
    <w:rsid w:val="003604DB"/>
    <w:rsid w:val="0036069D"/>
    <w:rsid w:val="00360BB1"/>
    <w:rsid w:val="00361253"/>
    <w:rsid w:val="003613F7"/>
    <w:rsid w:val="00362CB3"/>
    <w:rsid w:val="00362E7F"/>
    <w:rsid w:val="0036304E"/>
    <w:rsid w:val="003639DC"/>
    <w:rsid w:val="00363FEF"/>
    <w:rsid w:val="003651C2"/>
    <w:rsid w:val="00365270"/>
    <w:rsid w:val="0036558E"/>
    <w:rsid w:val="00366254"/>
    <w:rsid w:val="0036643B"/>
    <w:rsid w:val="00366547"/>
    <w:rsid w:val="00366A96"/>
    <w:rsid w:val="00367446"/>
    <w:rsid w:val="00367A9A"/>
    <w:rsid w:val="00370F35"/>
    <w:rsid w:val="00371455"/>
    <w:rsid w:val="00372671"/>
    <w:rsid w:val="00373476"/>
    <w:rsid w:val="00373680"/>
    <w:rsid w:val="00374F7F"/>
    <w:rsid w:val="00375172"/>
    <w:rsid w:val="003777B7"/>
    <w:rsid w:val="0037789A"/>
    <w:rsid w:val="003805DF"/>
    <w:rsid w:val="003812A4"/>
    <w:rsid w:val="003819E5"/>
    <w:rsid w:val="003821CE"/>
    <w:rsid w:val="003825CD"/>
    <w:rsid w:val="00382FEC"/>
    <w:rsid w:val="00384186"/>
    <w:rsid w:val="00384480"/>
    <w:rsid w:val="00384EE3"/>
    <w:rsid w:val="003854DB"/>
    <w:rsid w:val="00385579"/>
    <w:rsid w:val="003859E9"/>
    <w:rsid w:val="00385A70"/>
    <w:rsid w:val="00385B63"/>
    <w:rsid w:val="00386036"/>
    <w:rsid w:val="00386678"/>
    <w:rsid w:val="00386D2C"/>
    <w:rsid w:val="003872AE"/>
    <w:rsid w:val="003874D7"/>
    <w:rsid w:val="003907AB"/>
    <w:rsid w:val="00391A6B"/>
    <w:rsid w:val="00392758"/>
    <w:rsid w:val="00392DBC"/>
    <w:rsid w:val="00393204"/>
    <w:rsid w:val="00393A89"/>
    <w:rsid w:val="00393D76"/>
    <w:rsid w:val="003947C1"/>
    <w:rsid w:val="00394DAC"/>
    <w:rsid w:val="00394E08"/>
    <w:rsid w:val="00395213"/>
    <w:rsid w:val="003952B8"/>
    <w:rsid w:val="00395DA5"/>
    <w:rsid w:val="00395E98"/>
    <w:rsid w:val="00395F52"/>
    <w:rsid w:val="003967C3"/>
    <w:rsid w:val="00396A13"/>
    <w:rsid w:val="00396C7C"/>
    <w:rsid w:val="00396F50"/>
    <w:rsid w:val="00397023"/>
    <w:rsid w:val="00397309"/>
    <w:rsid w:val="00397380"/>
    <w:rsid w:val="00397434"/>
    <w:rsid w:val="00397A77"/>
    <w:rsid w:val="00397DDB"/>
    <w:rsid w:val="003A0729"/>
    <w:rsid w:val="003A0918"/>
    <w:rsid w:val="003A12FD"/>
    <w:rsid w:val="003A2369"/>
    <w:rsid w:val="003A2EFE"/>
    <w:rsid w:val="003A369D"/>
    <w:rsid w:val="003A3C69"/>
    <w:rsid w:val="003A3F68"/>
    <w:rsid w:val="003A48FC"/>
    <w:rsid w:val="003A4AFA"/>
    <w:rsid w:val="003A5AF5"/>
    <w:rsid w:val="003A7912"/>
    <w:rsid w:val="003B0D26"/>
    <w:rsid w:val="003B1D28"/>
    <w:rsid w:val="003B1EE9"/>
    <w:rsid w:val="003B2717"/>
    <w:rsid w:val="003B3579"/>
    <w:rsid w:val="003B3990"/>
    <w:rsid w:val="003B3C47"/>
    <w:rsid w:val="003B4378"/>
    <w:rsid w:val="003B4D2C"/>
    <w:rsid w:val="003B4E31"/>
    <w:rsid w:val="003B5EA2"/>
    <w:rsid w:val="003B64A7"/>
    <w:rsid w:val="003B6C40"/>
    <w:rsid w:val="003C051F"/>
    <w:rsid w:val="003C0E26"/>
    <w:rsid w:val="003C0F38"/>
    <w:rsid w:val="003C0FFB"/>
    <w:rsid w:val="003C1644"/>
    <w:rsid w:val="003C213E"/>
    <w:rsid w:val="003C282F"/>
    <w:rsid w:val="003C2D81"/>
    <w:rsid w:val="003C3173"/>
    <w:rsid w:val="003C3DB5"/>
    <w:rsid w:val="003C5EDE"/>
    <w:rsid w:val="003C6474"/>
    <w:rsid w:val="003C664D"/>
    <w:rsid w:val="003C72FC"/>
    <w:rsid w:val="003D0825"/>
    <w:rsid w:val="003D1280"/>
    <w:rsid w:val="003D19E3"/>
    <w:rsid w:val="003D1AB6"/>
    <w:rsid w:val="003D236E"/>
    <w:rsid w:val="003D24B7"/>
    <w:rsid w:val="003D2594"/>
    <w:rsid w:val="003D4111"/>
    <w:rsid w:val="003D41C7"/>
    <w:rsid w:val="003D46F9"/>
    <w:rsid w:val="003D596A"/>
    <w:rsid w:val="003D6A12"/>
    <w:rsid w:val="003D7862"/>
    <w:rsid w:val="003E0099"/>
    <w:rsid w:val="003E11A0"/>
    <w:rsid w:val="003E2A46"/>
    <w:rsid w:val="003E2D58"/>
    <w:rsid w:val="003E2FF4"/>
    <w:rsid w:val="003E398F"/>
    <w:rsid w:val="003E3FDD"/>
    <w:rsid w:val="003E4447"/>
    <w:rsid w:val="003E4785"/>
    <w:rsid w:val="003E6350"/>
    <w:rsid w:val="003E65D1"/>
    <w:rsid w:val="003E6F2A"/>
    <w:rsid w:val="003E7657"/>
    <w:rsid w:val="003F0C48"/>
    <w:rsid w:val="003F0F87"/>
    <w:rsid w:val="003F1B54"/>
    <w:rsid w:val="003F28EA"/>
    <w:rsid w:val="003F3C5F"/>
    <w:rsid w:val="003F6314"/>
    <w:rsid w:val="003F6754"/>
    <w:rsid w:val="003F67F5"/>
    <w:rsid w:val="003F7015"/>
    <w:rsid w:val="00400649"/>
    <w:rsid w:val="00400978"/>
    <w:rsid w:val="00401096"/>
    <w:rsid w:val="004015BE"/>
    <w:rsid w:val="004016C8"/>
    <w:rsid w:val="00401BF3"/>
    <w:rsid w:val="00402690"/>
    <w:rsid w:val="00403358"/>
    <w:rsid w:val="004038E5"/>
    <w:rsid w:val="004041D2"/>
    <w:rsid w:val="004043F9"/>
    <w:rsid w:val="0040651E"/>
    <w:rsid w:val="0041025E"/>
    <w:rsid w:val="00410595"/>
    <w:rsid w:val="00410AC0"/>
    <w:rsid w:val="00411095"/>
    <w:rsid w:val="004117C7"/>
    <w:rsid w:val="00411F6E"/>
    <w:rsid w:val="00412A21"/>
    <w:rsid w:val="004132A9"/>
    <w:rsid w:val="004137F9"/>
    <w:rsid w:val="00414190"/>
    <w:rsid w:val="0041464D"/>
    <w:rsid w:val="0041475C"/>
    <w:rsid w:val="0041480C"/>
    <w:rsid w:val="00414FC4"/>
    <w:rsid w:val="00415AB9"/>
    <w:rsid w:val="004167D8"/>
    <w:rsid w:val="0041686D"/>
    <w:rsid w:val="00420348"/>
    <w:rsid w:val="00421EC9"/>
    <w:rsid w:val="00421F89"/>
    <w:rsid w:val="00423263"/>
    <w:rsid w:val="00423698"/>
    <w:rsid w:val="00423708"/>
    <w:rsid w:val="00423879"/>
    <w:rsid w:val="004245E9"/>
    <w:rsid w:val="004250CE"/>
    <w:rsid w:val="004254CF"/>
    <w:rsid w:val="004254E6"/>
    <w:rsid w:val="00425D49"/>
    <w:rsid w:val="004261AF"/>
    <w:rsid w:val="00427789"/>
    <w:rsid w:val="00427C78"/>
    <w:rsid w:val="0043038A"/>
    <w:rsid w:val="004305CA"/>
    <w:rsid w:val="0043151D"/>
    <w:rsid w:val="0043187F"/>
    <w:rsid w:val="00432661"/>
    <w:rsid w:val="004326EA"/>
    <w:rsid w:val="00433C20"/>
    <w:rsid w:val="00433EBE"/>
    <w:rsid w:val="004346E0"/>
    <w:rsid w:val="00434A84"/>
    <w:rsid w:val="004354FB"/>
    <w:rsid w:val="00436DEF"/>
    <w:rsid w:val="004407D7"/>
    <w:rsid w:val="00441B50"/>
    <w:rsid w:val="00441BFC"/>
    <w:rsid w:val="00441C16"/>
    <w:rsid w:val="0044281E"/>
    <w:rsid w:val="00442B05"/>
    <w:rsid w:val="00442F36"/>
    <w:rsid w:val="004430A7"/>
    <w:rsid w:val="0044511F"/>
    <w:rsid w:val="004453C1"/>
    <w:rsid w:val="00445A4C"/>
    <w:rsid w:val="004462E6"/>
    <w:rsid w:val="00446750"/>
    <w:rsid w:val="00446827"/>
    <w:rsid w:val="00446A26"/>
    <w:rsid w:val="00446F13"/>
    <w:rsid w:val="00447539"/>
    <w:rsid w:val="00447553"/>
    <w:rsid w:val="00450907"/>
    <w:rsid w:val="0045090C"/>
    <w:rsid w:val="00450D3F"/>
    <w:rsid w:val="00450F2F"/>
    <w:rsid w:val="00451D5D"/>
    <w:rsid w:val="0045227A"/>
    <w:rsid w:val="004523F8"/>
    <w:rsid w:val="0045389D"/>
    <w:rsid w:val="004549AF"/>
    <w:rsid w:val="00455159"/>
    <w:rsid w:val="00455B7E"/>
    <w:rsid w:val="00456FD3"/>
    <w:rsid w:val="004575DB"/>
    <w:rsid w:val="004605A2"/>
    <w:rsid w:val="00460820"/>
    <w:rsid w:val="00460CCF"/>
    <w:rsid w:val="00460D4C"/>
    <w:rsid w:val="00460D4D"/>
    <w:rsid w:val="004616A1"/>
    <w:rsid w:val="00461749"/>
    <w:rsid w:val="00461BC2"/>
    <w:rsid w:val="00461FB9"/>
    <w:rsid w:val="004625BB"/>
    <w:rsid w:val="004632AB"/>
    <w:rsid w:val="00463609"/>
    <w:rsid w:val="004638D1"/>
    <w:rsid w:val="004641CD"/>
    <w:rsid w:val="004648BF"/>
    <w:rsid w:val="0046608E"/>
    <w:rsid w:val="00466498"/>
    <w:rsid w:val="0046717B"/>
    <w:rsid w:val="004674D6"/>
    <w:rsid w:val="004674E1"/>
    <w:rsid w:val="00467974"/>
    <w:rsid w:val="00470063"/>
    <w:rsid w:val="00470E2F"/>
    <w:rsid w:val="00471196"/>
    <w:rsid w:val="00471418"/>
    <w:rsid w:val="0047183D"/>
    <w:rsid w:val="00471BC4"/>
    <w:rsid w:val="004723C2"/>
    <w:rsid w:val="00472B15"/>
    <w:rsid w:val="004739D2"/>
    <w:rsid w:val="00474FC6"/>
    <w:rsid w:val="004759EB"/>
    <w:rsid w:val="00476707"/>
    <w:rsid w:val="00476E74"/>
    <w:rsid w:val="00477726"/>
    <w:rsid w:val="004807DD"/>
    <w:rsid w:val="00480BBF"/>
    <w:rsid w:val="00481159"/>
    <w:rsid w:val="00481D69"/>
    <w:rsid w:val="00482512"/>
    <w:rsid w:val="00482573"/>
    <w:rsid w:val="004825AE"/>
    <w:rsid w:val="00483529"/>
    <w:rsid w:val="00483EE4"/>
    <w:rsid w:val="00484519"/>
    <w:rsid w:val="0048519C"/>
    <w:rsid w:val="00486991"/>
    <w:rsid w:val="00486C72"/>
    <w:rsid w:val="0049091F"/>
    <w:rsid w:val="00491164"/>
    <w:rsid w:val="004916FB"/>
    <w:rsid w:val="0049260C"/>
    <w:rsid w:val="00493014"/>
    <w:rsid w:val="0049396B"/>
    <w:rsid w:val="00494061"/>
    <w:rsid w:val="0049626E"/>
    <w:rsid w:val="004962F4"/>
    <w:rsid w:val="0049666A"/>
    <w:rsid w:val="004967F4"/>
    <w:rsid w:val="00496A78"/>
    <w:rsid w:val="00496D07"/>
    <w:rsid w:val="0049773E"/>
    <w:rsid w:val="00497A33"/>
    <w:rsid w:val="00497BDD"/>
    <w:rsid w:val="00497D8D"/>
    <w:rsid w:val="00497DEE"/>
    <w:rsid w:val="00497F5B"/>
    <w:rsid w:val="004A00BD"/>
    <w:rsid w:val="004A09BF"/>
    <w:rsid w:val="004A1F43"/>
    <w:rsid w:val="004A2F6D"/>
    <w:rsid w:val="004A32AB"/>
    <w:rsid w:val="004A330E"/>
    <w:rsid w:val="004A5E78"/>
    <w:rsid w:val="004A77B6"/>
    <w:rsid w:val="004B01FB"/>
    <w:rsid w:val="004B0331"/>
    <w:rsid w:val="004B0980"/>
    <w:rsid w:val="004B0C03"/>
    <w:rsid w:val="004B1018"/>
    <w:rsid w:val="004B214F"/>
    <w:rsid w:val="004B2486"/>
    <w:rsid w:val="004B262E"/>
    <w:rsid w:val="004B2885"/>
    <w:rsid w:val="004B3A11"/>
    <w:rsid w:val="004B48D4"/>
    <w:rsid w:val="004B5D22"/>
    <w:rsid w:val="004B7115"/>
    <w:rsid w:val="004C01CB"/>
    <w:rsid w:val="004C0446"/>
    <w:rsid w:val="004C0734"/>
    <w:rsid w:val="004C0F9E"/>
    <w:rsid w:val="004C11F6"/>
    <w:rsid w:val="004C17F7"/>
    <w:rsid w:val="004C1E3F"/>
    <w:rsid w:val="004C23EE"/>
    <w:rsid w:val="004C29F7"/>
    <w:rsid w:val="004C367D"/>
    <w:rsid w:val="004C389C"/>
    <w:rsid w:val="004C3D83"/>
    <w:rsid w:val="004C740C"/>
    <w:rsid w:val="004D0236"/>
    <w:rsid w:val="004D08C2"/>
    <w:rsid w:val="004D0A72"/>
    <w:rsid w:val="004D0FB2"/>
    <w:rsid w:val="004D1053"/>
    <w:rsid w:val="004D121D"/>
    <w:rsid w:val="004D1915"/>
    <w:rsid w:val="004D1BA5"/>
    <w:rsid w:val="004D2AE3"/>
    <w:rsid w:val="004D3294"/>
    <w:rsid w:val="004D386A"/>
    <w:rsid w:val="004D3F47"/>
    <w:rsid w:val="004D546A"/>
    <w:rsid w:val="004D6418"/>
    <w:rsid w:val="004D651A"/>
    <w:rsid w:val="004D6FE6"/>
    <w:rsid w:val="004D7CF7"/>
    <w:rsid w:val="004E03B4"/>
    <w:rsid w:val="004E1859"/>
    <w:rsid w:val="004E1AAF"/>
    <w:rsid w:val="004E2EAB"/>
    <w:rsid w:val="004E4A96"/>
    <w:rsid w:val="004E50A6"/>
    <w:rsid w:val="004E68DC"/>
    <w:rsid w:val="004E6E59"/>
    <w:rsid w:val="004E777E"/>
    <w:rsid w:val="004F0A1D"/>
    <w:rsid w:val="004F0C80"/>
    <w:rsid w:val="004F1044"/>
    <w:rsid w:val="004F2AA1"/>
    <w:rsid w:val="004F2CC1"/>
    <w:rsid w:val="004F326F"/>
    <w:rsid w:val="004F3CD1"/>
    <w:rsid w:val="004F4A55"/>
    <w:rsid w:val="004F5556"/>
    <w:rsid w:val="004F5A38"/>
    <w:rsid w:val="004F5AE8"/>
    <w:rsid w:val="004F6ABD"/>
    <w:rsid w:val="004F6B5D"/>
    <w:rsid w:val="004F7068"/>
    <w:rsid w:val="005001DD"/>
    <w:rsid w:val="00500407"/>
    <w:rsid w:val="00500C8D"/>
    <w:rsid w:val="00501812"/>
    <w:rsid w:val="00502637"/>
    <w:rsid w:val="00502691"/>
    <w:rsid w:val="005029A4"/>
    <w:rsid w:val="00502C70"/>
    <w:rsid w:val="005034F3"/>
    <w:rsid w:val="00503E91"/>
    <w:rsid w:val="005040B0"/>
    <w:rsid w:val="0050547A"/>
    <w:rsid w:val="00505693"/>
    <w:rsid w:val="005058D1"/>
    <w:rsid w:val="005063AF"/>
    <w:rsid w:val="005063B6"/>
    <w:rsid w:val="00506DD3"/>
    <w:rsid w:val="00507F1B"/>
    <w:rsid w:val="00510D70"/>
    <w:rsid w:val="0051188D"/>
    <w:rsid w:val="00511F08"/>
    <w:rsid w:val="00512054"/>
    <w:rsid w:val="00512250"/>
    <w:rsid w:val="00512551"/>
    <w:rsid w:val="005130B4"/>
    <w:rsid w:val="005137A3"/>
    <w:rsid w:val="00513A81"/>
    <w:rsid w:val="005145ED"/>
    <w:rsid w:val="00514A70"/>
    <w:rsid w:val="00515405"/>
    <w:rsid w:val="005154F1"/>
    <w:rsid w:val="0051554A"/>
    <w:rsid w:val="00515621"/>
    <w:rsid w:val="005158DF"/>
    <w:rsid w:val="00517100"/>
    <w:rsid w:val="005206E5"/>
    <w:rsid w:val="00520E23"/>
    <w:rsid w:val="00520F33"/>
    <w:rsid w:val="005216A2"/>
    <w:rsid w:val="00521867"/>
    <w:rsid w:val="00521C57"/>
    <w:rsid w:val="005230A6"/>
    <w:rsid w:val="005235BD"/>
    <w:rsid w:val="00524378"/>
    <w:rsid w:val="0052569F"/>
    <w:rsid w:val="00525943"/>
    <w:rsid w:val="00526039"/>
    <w:rsid w:val="0052608D"/>
    <w:rsid w:val="005260BB"/>
    <w:rsid w:val="005262AB"/>
    <w:rsid w:val="0052792C"/>
    <w:rsid w:val="00527AD3"/>
    <w:rsid w:val="005308AA"/>
    <w:rsid w:val="00530A22"/>
    <w:rsid w:val="00531261"/>
    <w:rsid w:val="00531307"/>
    <w:rsid w:val="00531E0E"/>
    <w:rsid w:val="00532063"/>
    <w:rsid w:val="0053242F"/>
    <w:rsid w:val="00532AE6"/>
    <w:rsid w:val="00532C47"/>
    <w:rsid w:val="00533650"/>
    <w:rsid w:val="00535027"/>
    <w:rsid w:val="00535A7F"/>
    <w:rsid w:val="00535BCA"/>
    <w:rsid w:val="00535F18"/>
    <w:rsid w:val="00536DDB"/>
    <w:rsid w:val="00537572"/>
    <w:rsid w:val="005378C7"/>
    <w:rsid w:val="00537BCC"/>
    <w:rsid w:val="00540B69"/>
    <w:rsid w:val="00541AD5"/>
    <w:rsid w:val="005422E2"/>
    <w:rsid w:val="005423EE"/>
    <w:rsid w:val="005425E5"/>
    <w:rsid w:val="0054288F"/>
    <w:rsid w:val="00542957"/>
    <w:rsid w:val="00542F2B"/>
    <w:rsid w:val="00543055"/>
    <w:rsid w:val="00543598"/>
    <w:rsid w:val="005437D4"/>
    <w:rsid w:val="0054389B"/>
    <w:rsid w:val="00543A2F"/>
    <w:rsid w:val="0054468A"/>
    <w:rsid w:val="00544988"/>
    <w:rsid w:val="00550B7C"/>
    <w:rsid w:val="005519C8"/>
    <w:rsid w:val="005537AC"/>
    <w:rsid w:val="00553DE4"/>
    <w:rsid w:val="0055446D"/>
    <w:rsid w:val="00554CF2"/>
    <w:rsid w:val="00556864"/>
    <w:rsid w:val="0055753D"/>
    <w:rsid w:val="0056013F"/>
    <w:rsid w:val="0056052B"/>
    <w:rsid w:val="00561C9A"/>
    <w:rsid w:val="0056290C"/>
    <w:rsid w:val="00562A90"/>
    <w:rsid w:val="00563A69"/>
    <w:rsid w:val="00564975"/>
    <w:rsid w:val="00567676"/>
    <w:rsid w:val="00570063"/>
    <w:rsid w:val="0057081B"/>
    <w:rsid w:val="0057082B"/>
    <w:rsid w:val="00571AB5"/>
    <w:rsid w:val="005722F5"/>
    <w:rsid w:val="0057230A"/>
    <w:rsid w:val="005723E4"/>
    <w:rsid w:val="00573C25"/>
    <w:rsid w:val="00574A5C"/>
    <w:rsid w:val="00574DA2"/>
    <w:rsid w:val="00576539"/>
    <w:rsid w:val="00576E6A"/>
    <w:rsid w:val="0057703C"/>
    <w:rsid w:val="00577661"/>
    <w:rsid w:val="00580EC4"/>
    <w:rsid w:val="0058188B"/>
    <w:rsid w:val="00581B43"/>
    <w:rsid w:val="00582747"/>
    <w:rsid w:val="005828EE"/>
    <w:rsid w:val="00583B11"/>
    <w:rsid w:val="005843DF"/>
    <w:rsid w:val="00584666"/>
    <w:rsid w:val="005846D7"/>
    <w:rsid w:val="005854C5"/>
    <w:rsid w:val="00585600"/>
    <w:rsid w:val="005857F2"/>
    <w:rsid w:val="00585A5C"/>
    <w:rsid w:val="00585AB5"/>
    <w:rsid w:val="00585C21"/>
    <w:rsid w:val="00586D45"/>
    <w:rsid w:val="00587F07"/>
    <w:rsid w:val="00590037"/>
    <w:rsid w:val="005906A4"/>
    <w:rsid w:val="00591299"/>
    <w:rsid w:val="0059213D"/>
    <w:rsid w:val="00592E1C"/>
    <w:rsid w:val="00592E53"/>
    <w:rsid w:val="00592EDB"/>
    <w:rsid w:val="00592FA5"/>
    <w:rsid w:val="00595012"/>
    <w:rsid w:val="005967FD"/>
    <w:rsid w:val="00596AC0"/>
    <w:rsid w:val="00596AE1"/>
    <w:rsid w:val="005974EC"/>
    <w:rsid w:val="0059761B"/>
    <w:rsid w:val="005A0D31"/>
    <w:rsid w:val="005A129B"/>
    <w:rsid w:val="005A1640"/>
    <w:rsid w:val="005A1EE1"/>
    <w:rsid w:val="005A1F58"/>
    <w:rsid w:val="005A2FA6"/>
    <w:rsid w:val="005A43C9"/>
    <w:rsid w:val="005A4E30"/>
    <w:rsid w:val="005A5075"/>
    <w:rsid w:val="005A53F1"/>
    <w:rsid w:val="005A5490"/>
    <w:rsid w:val="005A5918"/>
    <w:rsid w:val="005A5B0A"/>
    <w:rsid w:val="005A5CF3"/>
    <w:rsid w:val="005A5F7E"/>
    <w:rsid w:val="005A607B"/>
    <w:rsid w:val="005A67D2"/>
    <w:rsid w:val="005A6810"/>
    <w:rsid w:val="005A6AE4"/>
    <w:rsid w:val="005A6BA5"/>
    <w:rsid w:val="005A6DD4"/>
    <w:rsid w:val="005A73B5"/>
    <w:rsid w:val="005B073F"/>
    <w:rsid w:val="005B0A75"/>
    <w:rsid w:val="005B1673"/>
    <w:rsid w:val="005B2494"/>
    <w:rsid w:val="005B2B92"/>
    <w:rsid w:val="005B3819"/>
    <w:rsid w:val="005B4196"/>
    <w:rsid w:val="005B6BFC"/>
    <w:rsid w:val="005B6E20"/>
    <w:rsid w:val="005B7879"/>
    <w:rsid w:val="005B79D0"/>
    <w:rsid w:val="005B7D61"/>
    <w:rsid w:val="005C11B4"/>
    <w:rsid w:val="005C1F81"/>
    <w:rsid w:val="005C2B25"/>
    <w:rsid w:val="005C3631"/>
    <w:rsid w:val="005C5652"/>
    <w:rsid w:val="005C61DF"/>
    <w:rsid w:val="005C6514"/>
    <w:rsid w:val="005C757E"/>
    <w:rsid w:val="005C7FB9"/>
    <w:rsid w:val="005D015C"/>
    <w:rsid w:val="005D0825"/>
    <w:rsid w:val="005D0FFC"/>
    <w:rsid w:val="005D1F56"/>
    <w:rsid w:val="005D2E8F"/>
    <w:rsid w:val="005D31B8"/>
    <w:rsid w:val="005D34B3"/>
    <w:rsid w:val="005D42F6"/>
    <w:rsid w:val="005D47BE"/>
    <w:rsid w:val="005D5E5D"/>
    <w:rsid w:val="005D6528"/>
    <w:rsid w:val="005D6A2F"/>
    <w:rsid w:val="005D77DB"/>
    <w:rsid w:val="005D79CB"/>
    <w:rsid w:val="005E0047"/>
    <w:rsid w:val="005E12B5"/>
    <w:rsid w:val="005E455A"/>
    <w:rsid w:val="005E47C9"/>
    <w:rsid w:val="005E6D92"/>
    <w:rsid w:val="005E7B9B"/>
    <w:rsid w:val="005E7C42"/>
    <w:rsid w:val="005E7F21"/>
    <w:rsid w:val="005F04FE"/>
    <w:rsid w:val="005F0978"/>
    <w:rsid w:val="005F0AE9"/>
    <w:rsid w:val="005F0BE6"/>
    <w:rsid w:val="005F0F10"/>
    <w:rsid w:val="005F153D"/>
    <w:rsid w:val="005F15EA"/>
    <w:rsid w:val="005F30E5"/>
    <w:rsid w:val="005F360D"/>
    <w:rsid w:val="005F3623"/>
    <w:rsid w:val="005F3B18"/>
    <w:rsid w:val="005F5524"/>
    <w:rsid w:val="005F560D"/>
    <w:rsid w:val="005F5CE3"/>
    <w:rsid w:val="005F6000"/>
    <w:rsid w:val="005F6163"/>
    <w:rsid w:val="005F616B"/>
    <w:rsid w:val="005F68DA"/>
    <w:rsid w:val="005F6DD1"/>
    <w:rsid w:val="00600DC5"/>
    <w:rsid w:val="006010D5"/>
    <w:rsid w:val="0060342B"/>
    <w:rsid w:val="00603FD2"/>
    <w:rsid w:val="00604885"/>
    <w:rsid w:val="00604BF7"/>
    <w:rsid w:val="00605072"/>
    <w:rsid w:val="006052B4"/>
    <w:rsid w:val="00605819"/>
    <w:rsid w:val="006062D9"/>
    <w:rsid w:val="0060707A"/>
    <w:rsid w:val="0061049D"/>
    <w:rsid w:val="00611098"/>
    <w:rsid w:val="006113BB"/>
    <w:rsid w:val="0061140E"/>
    <w:rsid w:val="00611632"/>
    <w:rsid w:val="00613940"/>
    <w:rsid w:val="00613A50"/>
    <w:rsid w:val="00614892"/>
    <w:rsid w:val="0061510D"/>
    <w:rsid w:val="00615C39"/>
    <w:rsid w:val="00620D2F"/>
    <w:rsid w:val="00622054"/>
    <w:rsid w:val="00622C11"/>
    <w:rsid w:val="00622D0A"/>
    <w:rsid w:val="00622F1A"/>
    <w:rsid w:val="0062347E"/>
    <w:rsid w:val="0062396D"/>
    <w:rsid w:val="00623D00"/>
    <w:rsid w:val="00624760"/>
    <w:rsid w:val="0062480D"/>
    <w:rsid w:val="0063226E"/>
    <w:rsid w:val="0063280D"/>
    <w:rsid w:val="00632939"/>
    <w:rsid w:val="006332FF"/>
    <w:rsid w:val="00633579"/>
    <w:rsid w:val="00633BA1"/>
    <w:rsid w:val="0063456E"/>
    <w:rsid w:val="00634B93"/>
    <w:rsid w:val="00636E77"/>
    <w:rsid w:val="00637DC9"/>
    <w:rsid w:val="00640E64"/>
    <w:rsid w:val="00641794"/>
    <w:rsid w:val="006419ED"/>
    <w:rsid w:val="00642CF7"/>
    <w:rsid w:val="00642E9B"/>
    <w:rsid w:val="006431BD"/>
    <w:rsid w:val="00643BCC"/>
    <w:rsid w:val="006458CF"/>
    <w:rsid w:val="006506D4"/>
    <w:rsid w:val="00651C3A"/>
    <w:rsid w:val="00651CC4"/>
    <w:rsid w:val="00652508"/>
    <w:rsid w:val="00652A6B"/>
    <w:rsid w:val="00652AA9"/>
    <w:rsid w:val="00652B19"/>
    <w:rsid w:val="00652D3E"/>
    <w:rsid w:val="006534C1"/>
    <w:rsid w:val="0065441A"/>
    <w:rsid w:val="00654ABF"/>
    <w:rsid w:val="0065504F"/>
    <w:rsid w:val="0065595B"/>
    <w:rsid w:val="00655ED4"/>
    <w:rsid w:val="0065666F"/>
    <w:rsid w:val="00661346"/>
    <w:rsid w:val="0066147B"/>
    <w:rsid w:val="006618FA"/>
    <w:rsid w:val="00661FE1"/>
    <w:rsid w:val="00662AA8"/>
    <w:rsid w:val="00662FE1"/>
    <w:rsid w:val="0066344C"/>
    <w:rsid w:val="00663913"/>
    <w:rsid w:val="00665255"/>
    <w:rsid w:val="0066602F"/>
    <w:rsid w:val="0066630A"/>
    <w:rsid w:val="00666514"/>
    <w:rsid w:val="00666D71"/>
    <w:rsid w:val="00667B5B"/>
    <w:rsid w:val="0067092B"/>
    <w:rsid w:val="00670CBE"/>
    <w:rsid w:val="00670E6B"/>
    <w:rsid w:val="006716E2"/>
    <w:rsid w:val="00671B78"/>
    <w:rsid w:val="00671DC5"/>
    <w:rsid w:val="00672271"/>
    <w:rsid w:val="00672E5D"/>
    <w:rsid w:val="00673BFC"/>
    <w:rsid w:val="0067463A"/>
    <w:rsid w:val="00674F91"/>
    <w:rsid w:val="0067687D"/>
    <w:rsid w:val="00677AD8"/>
    <w:rsid w:val="006802B7"/>
    <w:rsid w:val="006807D0"/>
    <w:rsid w:val="00680935"/>
    <w:rsid w:val="0068171B"/>
    <w:rsid w:val="00681BA7"/>
    <w:rsid w:val="00682704"/>
    <w:rsid w:val="00682C47"/>
    <w:rsid w:val="00682EAA"/>
    <w:rsid w:val="006837B0"/>
    <w:rsid w:val="00683C4F"/>
    <w:rsid w:val="00683EC5"/>
    <w:rsid w:val="00685156"/>
    <w:rsid w:val="00685517"/>
    <w:rsid w:val="00685DF7"/>
    <w:rsid w:val="0068621D"/>
    <w:rsid w:val="006862F1"/>
    <w:rsid w:val="006863AE"/>
    <w:rsid w:val="00686623"/>
    <w:rsid w:val="006875CD"/>
    <w:rsid w:val="00690A4A"/>
    <w:rsid w:val="006917E2"/>
    <w:rsid w:val="00691BDF"/>
    <w:rsid w:val="006922B1"/>
    <w:rsid w:val="00692845"/>
    <w:rsid w:val="006939D4"/>
    <w:rsid w:val="00694298"/>
    <w:rsid w:val="00694F8E"/>
    <w:rsid w:val="00696686"/>
    <w:rsid w:val="006975E4"/>
    <w:rsid w:val="0069782A"/>
    <w:rsid w:val="006A0967"/>
    <w:rsid w:val="006A0A01"/>
    <w:rsid w:val="006A0A08"/>
    <w:rsid w:val="006A10F5"/>
    <w:rsid w:val="006A1C93"/>
    <w:rsid w:val="006A2403"/>
    <w:rsid w:val="006A262B"/>
    <w:rsid w:val="006A471D"/>
    <w:rsid w:val="006A4C19"/>
    <w:rsid w:val="006A561F"/>
    <w:rsid w:val="006A576E"/>
    <w:rsid w:val="006A5BEA"/>
    <w:rsid w:val="006A70A2"/>
    <w:rsid w:val="006A79DB"/>
    <w:rsid w:val="006B059D"/>
    <w:rsid w:val="006B16F2"/>
    <w:rsid w:val="006B1E98"/>
    <w:rsid w:val="006B238C"/>
    <w:rsid w:val="006B2577"/>
    <w:rsid w:val="006B3040"/>
    <w:rsid w:val="006B3849"/>
    <w:rsid w:val="006B3F37"/>
    <w:rsid w:val="006B4DFB"/>
    <w:rsid w:val="006B6522"/>
    <w:rsid w:val="006B6E83"/>
    <w:rsid w:val="006C07C7"/>
    <w:rsid w:val="006C1D97"/>
    <w:rsid w:val="006C1EF6"/>
    <w:rsid w:val="006C1FD2"/>
    <w:rsid w:val="006C25E2"/>
    <w:rsid w:val="006C2739"/>
    <w:rsid w:val="006C4020"/>
    <w:rsid w:val="006C5199"/>
    <w:rsid w:val="006C5A94"/>
    <w:rsid w:val="006C5E52"/>
    <w:rsid w:val="006C65C3"/>
    <w:rsid w:val="006C6AA5"/>
    <w:rsid w:val="006D04DE"/>
    <w:rsid w:val="006D18B6"/>
    <w:rsid w:val="006D21C6"/>
    <w:rsid w:val="006D23BD"/>
    <w:rsid w:val="006D3132"/>
    <w:rsid w:val="006D3A12"/>
    <w:rsid w:val="006D475D"/>
    <w:rsid w:val="006D50EF"/>
    <w:rsid w:val="006D5BF8"/>
    <w:rsid w:val="006D60CC"/>
    <w:rsid w:val="006D69ED"/>
    <w:rsid w:val="006D6D20"/>
    <w:rsid w:val="006D6DCE"/>
    <w:rsid w:val="006D7C49"/>
    <w:rsid w:val="006E01DB"/>
    <w:rsid w:val="006E1C42"/>
    <w:rsid w:val="006E21C0"/>
    <w:rsid w:val="006E23DC"/>
    <w:rsid w:val="006E2577"/>
    <w:rsid w:val="006E28E2"/>
    <w:rsid w:val="006E3212"/>
    <w:rsid w:val="006E32FE"/>
    <w:rsid w:val="006E3322"/>
    <w:rsid w:val="006E3349"/>
    <w:rsid w:val="006E3AC8"/>
    <w:rsid w:val="006E44C1"/>
    <w:rsid w:val="006E4592"/>
    <w:rsid w:val="006E4AE7"/>
    <w:rsid w:val="006E4C4D"/>
    <w:rsid w:val="006E5513"/>
    <w:rsid w:val="006E5B7E"/>
    <w:rsid w:val="006E6379"/>
    <w:rsid w:val="006E73B2"/>
    <w:rsid w:val="006E74CB"/>
    <w:rsid w:val="006E79D9"/>
    <w:rsid w:val="006F1040"/>
    <w:rsid w:val="006F1097"/>
    <w:rsid w:val="006F1DDB"/>
    <w:rsid w:val="006F267A"/>
    <w:rsid w:val="006F26CB"/>
    <w:rsid w:val="006F29D2"/>
    <w:rsid w:val="006F3490"/>
    <w:rsid w:val="006F3C21"/>
    <w:rsid w:val="006F3D99"/>
    <w:rsid w:val="006F4584"/>
    <w:rsid w:val="006F46AF"/>
    <w:rsid w:val="006F565B"/>
    <w:rsid w:val="006F574C"/>
    <w:rsid w:val="006F5C5B"/>
    <w:rsid w:val="006F5DCD"/>
    <w:rsid w:val="006F7201"/>
    <w:rsid w:val="006F727E"/>
    <w:rsid w:val="006F75F0"/>
    <w:rsid w:val="006F7A85"/>
    <w:rsid w:val="006F7F6B"/>
    <w:rsid w:val="007008E4"/>
    <w:rsid w:val="007027C4"/>
    <w:rsid w:val="00702BB7"/>
    <w:rsid w:val="00703667"/>
    <w:rsid w:val="00703CFC"/>
    <w:rsid w:val="00703D16"/>
    <w:rsid w:val="00705E5B"/>
    <w:rsid w:val="0070620F"/>
    <w:rsid w:val="00706B69"/>
    <w:rsid w:val="007071A1"/>
    <w:rsid w:val="00707643"/>
    <w:rsid w:val="00707653"/>
    <w:rsid w:val="00707A37"/>
    <w:rsid w:val="00707F90"/>
    <w:rsid w:val="007103D8"/>
    <w:rsid w:val="00710C41"/>
    <w:rsid w:val="007119FF"/>
    <w:rsid w:val="00712499"/>
    <w:rsid w:val="0071280C"/>
    <w:rsid w:val="00712951"/>
    <w:rsid w:val="007132CF"/>
    <w:rsid w:val="0071370E"/>
    <w:rsid w:val="00713ADD"/>
    <w:rsid w:val="00713C75"/>
    <w:rsid w:val="00715A35"/>
    <w:rsid w:val="00715D9B"/>
    <w:rsid w:val="00717984"/>
    <w:rsid w:val="007212BD"/>
    <w:rsid w:val="00721343"/>
    <w:rsid w:val="00722C74"/>
    <w:rsid w:val="00722CF2"/>
    <w:rsid w:val="007245B5"/>
    <w:rsid w:val="0072602F"/>
    <w:rsid w:val="00726568"/>
    <w:rsid w:val="00727A7E"/>
    <w:rsid w:val="00731744"/>
    <w:rsid w:val="00731874"/>
    <w:rsid w:val="00731E05"/>
    <w:rsid w:val="007320F3"/>
    <w:rsid w:val="00732CD0"/>
    <w:rsid w:val="00732FA0"/>
    <w:rsid w:val="007335D8"/>
    <w:rsid w:val="007342DC"/>
    <w:rsid w:val="00734383"/>
    <w:rsid w:val="00734B10"/>
    <w:rsid w:val="0073596C"/>
    <w:rsid w:val="00736D05"/>
    <w:rsid w:val="007373E5"/>
    <w:rsid w:val="00737D8E"/>
    <w:rsid w:val="007403FB"/>
    <w:rsid w:val="00740C46"/>
    <w:rsid w:val="00741217"/>
    <w:rsid w:val="00741925"/>
    <w:rsid w:val="00741DC5"/>
    <w:rsid w:val="00742693"/>
    <w:rsid w:val="00743547"/>
    <w:rsid w:val="00743B24"/>
    <w:rsid w:val="0074428D"/>
    <w:rsid w:val="00744B16"/>
    <w:rsid w:val="007451ED"/>
    <w:rsid w:val="007452F5"/>
    <w:rsid w:val="007455B8"/>
    <w:rsid w:val="007457B3"/>
    <w:rsid w:val="007459C8"/>
    <w:rsid w:val="00746775"/>
    <w:rsid w:val="00750578"/>
    <w:rsid w:val="007516C1"/>
    <w:rsid w:val="0075203E"/>
    <w:rsid w:val="007529F1"/>
    <w:rsid w:val="0075347C"/>
    <w:rsid w:val="0075370C"/>
    <w:rsid w:val="00753C46"/>
    <w:rsid w:val="00754209"/>
    <w:rsid w:val="0075568D"/>
    <w:rsid w:val="00755C0C"/>
    <w:rsid w:val="00756DC5"/>
    <w:rsid w:val="0075751C"/>
    <w:rsid w:val="00757633"/>
    <w:rsid w:val="00757E24"/>
    <w:rsid w:val="007612F6"/>
    <w:rsid w:val="00761381"/>
    <w:rsid w:val="00761A95"/>
    <w:rsid w:val="00762170"/>
    <w:rsid w:val="007625B2"/>
    <w:rsid w:val="00762DC8"/>
    <w:rsid w:val="00763A8C"/>
    <w:rsid w:val="007660B3"/>
    <w:rsid w:val="00767172"/>
    <w:rsid w:val="00767443"/>
    <w:rsid w:val="007676CB"/>
    <w:rsid w:val="007679F3"/>
    <w:rsid w:val="007703CE"/>
    <w:rsid w:val="00770B48"/>
    <w:rsid w:val="00770F5A"/>
    <w:rsid w:val="00771453"/>
    <w:rsid w:val="007714D0"/>
    <w:rsid w:val="00771D6A"/>
    <w:rsid w:val="00772464"/>
    <w:rsid w:val="007733D3"/>
    <w:rsid w:val="0077359D"/>
    <w:rsid w:val="007742D5"/>
    <w:rsid w:val="00774588"/>
    <w:rsid w:val="007745F6"/>
    <w:rsid w:val="00774622"/>
    <w:rsid w:val="00774725"/>
    <w:rsid w:val="00774AA9"/>
    <w:rsid w:val="00775663"/>
    <w:rsid w:val="007757DF"/>
    <w:rsid w:val="00775CFD"/>
    <w:rsid w:val="00776CA8"/>
    <w:rsid w:val="00776E61"/>
    <w:rsid w:val="00777047"/>
    <w:rsid w:val="007773A8"/>
    <w:rsid w:val="00780259"/>
    <w:rsid w:val="0078109C"/>
    <w:rsid w:val="00782217"/>
    <w:rsid w:val="00782982"/>
    <w:rsid w:val="00782EB2"/>
    <w:rsid w:val="00783C45"/>
    <w:rsid w:val="0078406D"/>
    <w:rsid w:val="00785CFB"/>
    <w:rsid w:val="00786B1C"/>
    <w:rsid w:val="00786DBE"/>
    <w:rsid w:val="00786E1B"/>
    <w:rsid w:val="007875FC"/>
    <w:rsid w:val="00787800"/>
    <w:rsid w:val="00792377"/>
    <w:rsid w:val="00793CCE"/>
    <w:rsid w:val="007950D6"/>
    <w:rsid w:val="00795341"/>
    <w:rsid w:val="007958BC"/>
    <w:rsid w:val="007978E9"/>
    <w:rsid w:val="00797B5D"/>
    <w:rsid w:val="00797C10"/>
    <w:rsid w:val="00797C36"/>
    <w:rsid w:val="007A0341"/>
    <w:rsid w:val="007A04B1"/>
    <w:rsid w:val="007A06C8"/>
    <w:rsid w:val="007A0E6D"/>
    <w:rsid w:val="007A20B2"/>
    <w:rsid w:val="007A2454"/>
    <w:rsid w:val="007A3084"/>
    <w:rsid w:val="007A3132"/>
    <w:rsid w:val="007A3A3C"/>
    <w:rsid w:val="007A3A79"/>
    <w:rsid w:val="007A412F"/>
    <w:rsid w:val="007A7324"/>
    <w:rsid w:val="007A7435"/>
    <w:rsid w:val="007A769D"/>
    <w:rsid w:val="007A7A75"/>
    <w:rsid w:val="007B04FA"/>
    <w:rsid w:val="007B0BB1"/>
    <w:rsid w:val="007B17CF"/>
    <w:rsid w:val="007B244F"/>
    <w:rsid w:val="007B29B4"/>
    <w:rsid w:val="007B43A1"/>
    <w:rsid w:val="007B49EA"/>
    <w:rsid w:val="007B4D56"/>
    <w:rsid w:val="007B4FF1"/>
    <w:rsid w:val="007B52DD"/>
    <w:rsid w:val="007B5DA5"/>
    <w:rsid w:val="007B6B1D"/>
    <w:rsid w:val="007B6E8D"/>
    <w:rsid w:val="007C0DCD"/>
    <w:rsid w:val="007C0F47"/>
    <w:rsid w:val="007C18DF"/>
    <w:rsid w:val="007C327A"/>
    <w:rsid w:val="007C3AE4"/>
    <w:rsid w:val="007C3C09"/>
    <w:rsid w:val="007C4210"/>
    <w:rsid w:val="007C4367"/>
    <w:rsid w:val="007C4CE6"/>
    <w:rsid w:val="007C4D9A"/>
    <w:rsid w:val="007C6409"/>
    <w:rsid w:val="007C6A01"/>
    <w:rsid w:val="007C6C67"/>
    <w:rsid w:val="007C7175"/>
    <w:rsid w:val="007C7735"/>
    <w:rsid w:val="007C79C1"/>
    <w:rsid w:val="007D0239"/>
    <w:rsid w:val="007D085A"/>
    <w:rsid w:val="007D0A90"/>
    <w:rsid w:val="007D0C00"/>
    <w:rsid w:val="007D1471"/>
    <w:rsid w:val="007D2314"/>
    <w:rsid w:val="007D25DE"/>
    <w:rsid w:val="007D43FF"/>
    <w:rsid w:val="007D4870"/>
    <w:rsid w:val="007D49C1"/>
    <w:rsid w:val="007D4BE8"/>
    <w:rsid w:val="007D6AFF"/>
    <w:rsid w:val="007D6E52"/>
    <w:rsid w:val="007E019D"/>
    <w:rsid w:val="007E061C"/>
    <w:rsid w:val="007E0B1F"/>
    <w:rsid w:val="007E0CF3"/>
    <w:rsid w:val="007E16D2"/>
    <w:rsid w:val="007E2A0B"/>
    <w:rsid w:val="007E2C8B"/>
    <w:rsid w:val="007E38C8"/>
    <w:rsid w:val="007E4500"/>
    <w:rsid w:val="007E5180"/>
    <w:rsid w:val="007E544D"/>
    <w:rsid w:val="007E54E4"/>
    <w:rsid w:val="007E5719"/>
    <w:rsid w:val="007E5B96"/>
    <w:rsid w:val="007E618F"/>
    <w:rsid w:val="007E6193"/>
    <w:rsid w:val="007E63B0"/>
    <w:rsid w:val="007E68C9"/>
    <w:rsid w:val="007E6C92"/>
    <w:rsid w:val="007E72DC"/>
    <w:rsid w:val="007E732D"/>
    <w:rsid w:val="007E76C0"/>
    <w:rsid w:val="007F03D4"/>
    <w:rsid w:val="007F09B3"/>
    <w:rsid w:val="007F0D35"/>
    <w:rsid w:val="007F1855"/>
    <w:rsid w:val="007F1D2A"/>
    <w:rsid w:val="007F247D"/>
    <w:rsid w:val="007F2A6F"/>
    <w:rsid w:val="007F3B9F"/>
    <w:rsid w:val="007F3DC2"/>
    <w:rsid w:val="007F4B8F"/>
    <w:rsid w:val="007F52E0"/>
    <w:rsid w:val="007F5496"/>
    <w:rsid w:val="007F5FCF"/>
    <w:rsid w:val="007F66A2"/>
    <w:rsid w:val="007F6E3E"/>
    <w:rsid w:val="00800D18"/>
    <w:rsid w:val="00801562"/>
    <w:rsid w:val="00802589"/>
    <w:rsid w:val="00802BBB"/>
    <w:rsid w:val="0080493E"/>
    <w:rsid w:val="00805979"/>
    <w:rsid w:val="0080630B"/>
    <w:rsid w:val="00806665"/>
    <w:rsid w:val="00807384"/>
    <w:rsid w:val="00810225"/>
    <w:rsid w:val="008102D1"/>
    <w:rsid w:val="00810E32"/>
    <w:rsid w:val="00810EA5"/>
    <w:rsid w:val="008115C5"/>
    <w:rsid w:val="008116FB"/>
    <w:rsid w:val="008123F0"/>
    <w:rsid w:val="00813071"/>
    <w:rsid w:val="008136FD"/>
    <w:rsid w:val="008138F4"/>
    <w:rsid w:val="00813E4D"/>
    <w:rsid w:val="00813FBA"/>
    <w:rsid w:val="00816F8C"/>
    <w:rsid w:val="00816F9E"/>
    <w:rsid w:val="00817628"/>
    <w:rsid w:val="008177EC"/>
    <w:rsid w:val="00817FD9"/>
    <w:rsid w:val="008209F9"/>
    <w:rsid w:val="00820CCB"/>
    <w:rsid w:val="00820CCC"/>
    <w:rsid w:val="008219FD"/>
    <w:rsid w:val="008220F1"/>
    <w:rsid w:val="00822530"/>
    <w:rsid w:val="00823206"/>
    <w:rsid w:val="00823324"/>
    <w:rsid w:val="008236BB"/>
    <w:rsid w:val="008240F3"/>
    <w:rsid w:val="008244E6"/>
    <w:rsid w:val="008245E1"/>
    <w:rsid w:val="008246C5"/>
    <w:rsid w:val="00824858"/>
    <w:rsid w:val="00824EE7"/>
    <w:rsid w:val="00826315"/>
    <w:rsid w:val="0082690C"/>
    <w:rsid w:val="0082711D"/>
    <w:rsid w:val="00830A38"/>
    <w:rsid w:val="0083203D"/>
    <w:rsid w:val="008348C6"/>
    <w:rsid w:val="0083499A"/>
    <w:rsid w:val="0083537E"/>
    <w:rsid w:val="008356AD"/>
    <w:rsid w:val="00835D2D"/>
    <w:rsid w:val="00835E38"/>
    <w:rsid w:val="0083610D"/>
    <w:rsid w:val="00836B8A"/>
    <w:rsid w:val="00840EDB"/>
    <w:rsid w:val="00840FF8"/>
    <w:rsid w:val="008413AF"/>
    <w:rsid w:val="00841916"/>
    <w:rsid w:val="00841D01"/>
    <w:rsid w:val="00841E3F"/>
    <w:rsid w:val="008424A6"/>
    <w:rsid w:val="00843404"/>
    <w:rsid w:val="00843BE6"/>
    <w:rsid w:val="00843DB8"/>
    <w:rsid w:val="00844C27"/>
    <w:rsid w:val="0084535B"/>
    <w:rsid w:val="008465D4"/>
    <w:rsid w:val="00846E1F"/>
    <w:rsid w:val="008479FF"/>
    <w:rsid w:val="00850494"/>
    <w:rsid w:val="00850A9F"/>
    <w:rsid w:val="008513C3"/>
    <w:rsid w:val="00851DFD"/>
    <w:rsid w:val="00852BE7"/>
    <w:rsid w:val="00852FE6"/>
    <w:rsid w:val="00853441"/>
    <w:rsid w:val="00853C11"/>
    <w:rsid w:val="008546AF"/>
    <w:rsid w:val="00854ABB"/>
    <w:rsid w:val="00854B1A"/>
    <w:rsid w:val="00855AF9"/>
    <w:rsid w:val="00856652"/>
    <w:rsid w:val="008566EF"/>
    <w:rsid w:val="008603CA"/>
    <w:rsid w:val="00860BF5"/>
    <w:rsid w:val="008619AB"/>
    <w:rsid w:val="00861F3F"/>
    <w:rsid w:val="0086275C"/>
    <w:rsid w:val="00863FAF"/>
    <w:rsid w:val="00864299"/>
    <w:rsid w:val="00864539"/>
    <w:rsid w:val="0086488D"/>
    <w:rsid w:val="00864C76"/>
    <w:rsid w:val="00864F98"/>
    <w:rsid w:val="008657C0"/>
    <w:rsid w:val="00865C37"/>
    <w:rsid w:val="00866D7F"/>
    <w:rsid w:val="0086752A"/>
    <w:rsid w:val="0087100F"/>
    <w:rsid w:val="00871103"/>
    <w:rsid w:val="008712A2"/>
    <w:rsid w:val="008718AF"/>
    <w:rsid w:val="00872A12"/>
    <w:rsid w:val="008734A0"/>
    <w:rsid w:val="0087375F"/>
    <w:rsid w:val="00875F93"/>
    <w:rsid w:val="008760EB"/>
    <w:rsid w:val="00877297"/>
    <w:rsid w:val="0087770A"/>
    <w:rsid w:val="00877EA3"/>
    <w:rsid w:val="00877FD1"/>
    <w:rsid w:val="0088097B"/>
    <w:rsid w:val="00881058"/>
    <w:rsid w:val="00882823"/>
    <w:rsid w:val="00882BAE"/>
    <w:rsid w:val="00882D76"/>
    <w:rsid w:val="00882EC0"/>
    <w:rsid w:val="0088340B"/>
    <w:rsid w:val="00883A60"/>
    <w:rsid w:val="00883B44"/>
    <w:rsid w:val="00883B89"/>
    <w:rsid w:val="00883EB1"/>
    <w:rsid w:val="00883F40"/>
    <w:rsid w:val="008844BD"/>
    <w:rsid w:val="00885FDA"/>
    <w:rsid w:val="00886296"/>
    <w:rsid w:val="008866A6"/>
    <w:rsid w:val="00887516"/>
    <w:rsid w:val="00887BAC"/>
    <w:rsid w:val="008903D7"/>
    <w:rsid w:val="00890AF0"/>
    <w:rsid w:val="00891C83"/>
    <w:rsid w:val="008921C7"/>
    <w:rsid w:val="008922F8"/>
    <w:rsid w:val="0089245F"/>
    <w:rsid w:val="00892496"/>
    <w:rsid w:val="00892578"/>
    <w:rsid w:val="00892909"/>
    <w:rsid w:val="00892F82"/>
    <w:rsid w:val="00893F95"/>
    <w:rsid w:val="00894123"/>
    <w:rsid w:val="0089649B"/>
    <w:rsid w:val="008967A5"/>
    <w:rsid w:val="0089686C"/>
    <w:rsid w:val="008979B2"/>
    <w:rsid w:val="008A13D5"/>
    <w:rsid w:val="008A1E68"/>
    <w:rsid w:val="008A1F2F"/>
    <w:rsid w:val="008A209B"/>
    <w:rsid w:val="008A25BD"/>
    <w:rsid w:val="008A25D9"/>
    <w:rsid w:val="008A26AB"/>
    <w:rsid w:val="008A282C"/>
    <w:rsid w:val="008A2B40"/>
    <w:rsid w:val="008A3F19"/>
    <w:rsid w:val="008A3F9A"/>
    <w:rsid w:val="008A40E7"/>
    <w:rsid w:val="008A51BC"/>
    <w:rsid w:val="008A54E8"/>
    <w:rsid w:val="008A58FE"/>
    <w:rsid w:val="008A5A1B"/>
    <w:rsid w:val="008A6167"/>
    <w:rsid w:val="008A6193"/>
    <w:rsid w:val="008A6213"/>
    <w:rsid w:val="008B25C2"/>
    <w:rsid w:val="008B3AA5"/>
    <w:rsid w:val="008B3E4F"/>
    <w:rsid w:val="008B629D"/>
    <w:rsid w:val="008B6496"/>
    <w:rsid w:val="008B6ACD"/>
    <w:rsid w:val="008B6AFE"/>
    <w:rsid w:val="008B723B"/>
    <w:rsid w:val="008B7AF5"/>
    <w:rsid w:val="008C1358"/>
    <w:rsid w:val="008C17B9"/>
    <w:rsid w:val="008C1B3E"/>
    <w:rsid w:val="008C3363"/>
    <w:rsid w:val="008C3582"/>
    <w:rsid w:val="008C4800"/>
    <w:rsid w:val="008C4E1D"/>
    <w:rsid w:val="008C558E"/>
    <w:rsid w:val="008C5C78"/>
    <w:rsid w:val="008C5E19"/>
    <w:rsid w:val="008C60C2"/>
    <w:rsid w:val="008C7687"/>
    <w:rsid w:val="008C7A5F"/>
    <w:rsid w:val="008C7C25"/>
    <w:rsid w:val="008D018B"/>
    <w:rsid w:val="008D06C0"/>
    <w:rsid w:val="008D0C13"/>
    <w:rsid w:val="008D0E92"/>
    <w:rsid w:val="008D0EA8"/>
    <w:rsid w:val="008D1B49"/>
    <w:rsid w:val="008D20F1"/>
    <w:rsid w:val="008D2B7E"/>
    <w:rsid w:val="008D3B48"/>
    <w:rsid w:val="008D4F64"/>
    <w:rsid w:val="008D54E3"/>
    <w:rsid w:val="008D58EC"/>
    <w:rsid w:val="008D5C35"/>
    <w:rsid w:val="008D6092"/>
    <w:rsid w:val="008D6894"/>
    <w:rsid w:val="008D747E"/>
    <w:rsid w:val="008D7D5B"/>
    <w:rsid w:val="008E0B24"/>
    <w:rsid w:val="008E0C01"/>
    <w:rsid w:val="008E0DDD"/>
    <w:rsid w:val="008E1917"/>
    <w:rsid w:val="008E1942"/>
    <w:rsid w:val="008E2447"/>
    <w:rsid w:val="008E27E6"/>
    <w:rsid w:val="008E3160"/>
    <w:rsid w:val="008E3578"/>
    <w:rsid w:val="008E3713"/>
    <w:rsid w:val="008E49BA"/>
    <w:rsid w:val="008E4F94"/>
    <w:rsid w:val="008E55CE"/>
    <w:rsid w:val="008E5EF1"/>
    <w:rsid w:val="008E5FC1"/>
    <w:rsid w:val="008E652D"/>
    <w:rsid w:val="008E66B1"/>
    <w:rsid w:val="008E6D12"/>
    <w:rsid w:val="008E7CE7"/>
    <w:rsid w:val="008F0133"/>
    <w:rsid w:val="008F0261"/>
    <w:rsid w:val="008F0E26"/>
    <w:rsid w:val="008F13A8"/>
    <w:rsid w:val="008F159D"/>
    <w:rsid w:val="008F1640"/>
    <w:rsid w:val="008F184D"/>
    <w:rsid w:val="008F2243"/>
    <w:rsid w:val="008F2374"/>
    <w:rsid w:val="008F27CF"/>
    <w:rsid w:val="008F29F2"/>
    <w:rsid w:val="008F35A4"/>
    <w:rsid w:val="008F40C5"/>
    <w:rsid w:val="008F4116"/>
    <w:rsid w:val="008F4324"/>
    <w:rsid w:val="008F553E"/>
    <w:rsid w:val="008F57D7"/>
    <w:rsid w:val="008F59EC"/>
    <w:rsid w:val="008F666E"/>
    <w:rsid w:val="008F7074"/>
    <w:rsid w:val="0090118E"/>
    <w:rsid w:val="00901267"/>
    <w:rsid w:val="00901FDA"/>
    <w:rsid w:val="00902077"/>
    <w:rsid w:val="00902AC0"/>
    <w:rsid w:val="009043B8"/>
    <w:rsid w:val="0090457D"/>
    <w:rsid w:val="00904D30"/>
    <w:rsid w:val="00904F76"/>
    <w:rsid w:val="009054CC"/>
    <w:rsid w:val="0090550C"/>
    <w:rsid w:val="00905533"/>
    <w:rsid w:val="00905EA1"/>
    <w:rsid w:val="00906545"/>
    <w:rsid w:val="009067DE"/>
    <w:rsid w:val="0090710E"/>
    <w:rsid w:val="0090745A"/>
    <w:rsid w:val="0090752B"/>
    <w:rsid w:val="009076BA"/>
    <w:rsid w:val="00907D1E"/>
    <w:rsid w:val="00907F2E"/>
    <w:rsid w:val="009103ED"/>
    <w:rsid w:val="009108F2"/>
    <w:rsid w:val="00910946"/>
    <w:rsid w:val="0091104D"/>
    <w:rsid w:val="00912336"/>
    <w:rsid w:val="009144D8"/>
    <w:rsid w:val="0091467C"/>
    <w:rsid w:val="0091496F"/>
    <w:rsid w:val="00915CEA"/>
    <w:rsid w:val="00915D2D"/>
    <w:rsid w:val="009164CF"/>
    <w:rsid w:val="0091716F"/>
    <w:rsid w:val="009172C9"/>
    <w:rsid w:val="0092156B"/>
    <w:rsid w:val="0092227B"/>
    <w:rsid w:val="00922DC3"/>
    <w:rsid w:val="00923175"/>
    <w:rsid w:val="00924BB9"/>
    <w:rsid w:val="00925347"/>
    <w:rsid w:val="00925F14"/>
    <w:rsid w:val="0092706F"/>
    <w:rsid w:val="009301D4"/>
    <w:rsid w:val="009304EA"/>
    <w:rsid w:val="009308A3"/>
    <w:rsid w:val="00931168"/>
    <w:rsid w:val="0093140C"/>
    <w:rsid w:val="00931474"/>
    <w:rsid w:val="00932F65"/>
    <w:rsid w:val="00934178"/>
    <w:rsid w:val="00935993"/>
    <w:rsid w:val="00936647"/>
    <w:rsid w:val="00936D39"/>
    <w:rsid w:val="0093702A"/>
    <w:rsid w:val="00937253"/>
    <w:rsid w:val="00937815"/>
    <w:rsid w:val="0093787D"/>
    <w:rsid w:val="00937D60"/>
    <w:rsid w:val="0094091C"/>
    <w:rsid w:val="009409AD"/>
    <w:rsid w:val="00940E84"/>
    <w:rsid w:val="00940F8A"/>
    <w:rsid w:val="00941820"/>
    <w:rsid w:val="00941BA5"/>
    <w:rsid w:val="00941EC7"/>
    <w:rsid w:val="009428B9"/>
    <w:rsid w:val="00943A7C"/>
    <w:rsid w:val="00943B35"/>
    <w:rsid w:val="009446BD"/>
    <w:rsid w:val="0094482F"/>
    <w:rsid w:val="00944E75"/>
    <w:rsid w:val="00945821"/>
    <w:rsid w:val="00945BA5"/>
    <w:rsid w:val="00945C3F"/>
    <w:rsid w:val="00946231"/>
    <w:rsid w:val="00947B76"/>
    <w:rsid w:val="009506AE"/>
    <w:rsid w:val="009511F2"/>
    <w:rsid w:val="009533D6"/>
    <w:rsid w:val="009533E3"/>
    <w:rsid w:val="009538B2"/>
    <w:rsid w:val="00954627"/>
    <w:rsid w:val="00954685"/>
    <w:rsid w:val="00954CA3"/>
    <w:rsid w:val="00954CCA"/>
    <w:rsid w:val="009555B7"/>
    <w:rsid w:val="00955662"/>
    <w:rsid w:val="00955EEB"/>
    <w:rsid w:val="00960544"/>
    <w:rsid w:val="00960B73"/>
    <w:rsid w:val="00960C4E"/>
    <w:rsid w:val="00961FD1"/>
    <w:rsid w:val="00962303"/>
    <w:rsid w:val="0096258C"/>
    <w:rsid w:val="00962B7F"/>
    <w:rsid w:val="00962F6D"/>
    <w:rsid w:val="00963695"/>
    <w:rsid w:val="0096440F"/>
    <w:rsid w:val="00964A24"/>
    <w:rsid w:val="00964D61"/>
    <w:rsid w:val="009655E9"/>
    <w:rsid w:val="00966D3E"/>
    <w:rsid w:val="00967449"/>
    <w:rsid w:val="009677F3"/>
    <w:rsid w:val="00970A84"/>
    <w:rsid w:val="0097142B"/>
    <w:rsid w:val="009718C5"/>
    <w:rsid w:val="00971B0B"/>
    <w:rsid w:val="00971B25"/>
    <w:rsid w:val="00972825"/>
    <w:rsid w:val="00973251"/>
    <w:rsid w:val="00973978"/>
    <w:rsid w:val="00973B7E"/>
    <w:rsid w:val="009746A5"/>
    <w:rsid w:val="0097602E"/>
    <w:rsid w:val="009760B6"/>
    <w:rsid w:val="0097628D"/>
    <w:rsid w:val="009762DB"/>
    <w:rsid w:val="0097699C"/>
    <w:rsid w:val="00977371"/>
    <w:rsid w:val="00977848"/>
    <w:rsid w:val="00977E51"/>
    <w:rsid w:val="00980E66"/>
    <w:rsid w:val="009819E0"/>
    <w:rsid w:val="00981B18"/>
    <w:rsid w:val="00981E04"/>
    <w:rsid w:val="00982101"/>
    <w:rsid w:val="009825C4"/>
    <w:rsid w:val="0098265D"/>
    <w:rsid w:val="00983812"/>
    <w:rsid w:val="00983DB0"/>
    <w:rsid w:val="009843A0"/>
    <w:rsid w:val="0098465F"/>
    <w:rsid w:val="0098604E"/>
    <w:rsid w:val="009863F9"/>
    <w:rsid w:val="00986DAF"/>
    <w:rsid w:val="009872B2"/>
    <w:rsid w:val="00987700"/>
    <w:rsid w:val="0098788E"/>
    <w:rsid w:val="00990C50"/>
    <w:rsid w:val="00991098"/>
    <w:rsid w:val="0099125B"/>
    <w:rsid w:val="0099192B"/>
    <w:rsid w:val="00992A2D"/>
    <w:rsid w:val="009940BB"/>
    <w:rsid w:val="00994E82"/>
    <w:rsid w:val="0099577B"/>
    <w:rsid w:val="009960E9"/>
    <w:rsid w:val="00996120"/>
    <w:rsid w:val="00996158"/>
    <w:rsid w:val="0099644C"/>
    <w:rsid w:val="00996CC3"/>
    <w:rsid w:val="009A0107"/>
    <w:rsid w:val="009A0773"/>
    <w:rsid w:val="009A0A82"/>
    <w:rsid w:val="009A0D3D"/>
    <w:rsid w:val="009A11D0"/>
    <w:rsid w:val="009A17D0"/>
    <w:rsid w:val="009A2191"/>
    <w:rsid w:val="009A228C"/>
    <w:rsid w:val="009A27D3"/>
    <w:rsid w:val="009A2982"/>
    <w:rsid w:val="009A2A3D"/>
    <w:rsid w:val="009A2A99"/>
    <w:rsid w:val="009A3111"/>
    <w:rsid w:val="009A3FEB"/>
    <w:rsid w:val="009A45D6"/>
    <w:rsid w:val="009A4C92"/>
    <w:rsid w:val="009A591C"/>
    <w:rsid w:val="009A6059"/>
    <w:rsid w:val="009A6965"/>
    <w:rsid w:val="009A7FB2"/>
    <w:rsid w:val="009B0098"/>
    <w:rsid w:val="009B0EC7"/>
    <w:rsid w:val="009B2236"/>
    <w:rsid w:val="009B279E"/>
    <w:rsid w:val="009B2BA9"/>
    <w:rsid w:val="009B3202"/>
    <w:rsid w:val="009B4622"/>
    <w:rsid w:val="009B4876"/>
    <w:rsid w:val="009B49DE"/>
    <w:rsid w:val="009B4B34"/>
    <w:rsid w:val="009B4C58"/>
    <w:rsid w:val="009B517A"/>
    <w:rsid w:val="009B5B67"/>
    <w:rsid w:val="009B6041"/>
    <w:rsid w:val="009B642D"/>
    <w:rsid w:val="009B7454"/>
    <w:rsid w:val="009B761B"/>
    <w:rsid w:val="009B776E"/>
    <w:rsid w:val="009B77AE"/>
    <w:rsid w:val="009B7EE0"/>
    <w:rsid w:val="009C01A0"/>
    <w:rsid w:val="009C0328"/>
    <w:rsid w:val="009C11F3"/>
    <w:rsid w:val="009C15A2"/>
    <w:rsid w:val="009C17E0"/>
    <w:rsid w:val="009C2C73"/>
    <w:rsid w:val="009C4039"/>
    <w:rsid w:val="009C4088"/>
    <w:rsid w:val="009C4805"/>
    <w:rsid w:val="009C4FF5"/>
    <w:rsid w:val="009C6638"/>
    <w:rsid w:val="009C6B64"/>
    <w:rsid w:val="009C6BB4"/>
    <w:rsid w:val="009D0A48"/>
    <w:rsid w:val="009D0FF0"/>
    <w:rsid w:val="009D11C7"/>
    <w:rsid w:val="009D1244"/>
    <w:rsid w:val="009D12CA"/>
    <w:rsid w:val="009D35D8"/>
    <w:rsid w:val="009D3B66"/>
    <w:rsid w:val="009D4C29"/>
    <w:rsid w:val="009D646B"/>
    <w:rsid w:val="009D6525"/>
    <w:rsid w:val="009D7639"/>
    <w:rsid w:val="009D7F14"/>
    <w:rsid w:val="009E01CD"/>
    <w:rsid w:val="009E04D9"/>
    <w:rsid w:val="009E0EE4"/>
    <w:rsid w:val="009E128F"/>
    <w:rsid w:val="009E16F1"/>
    <w:rsid w:val="009E1A7F"/>
    <w:rsid w:val="009E1BC7"/>
    <w:rsid w:val="009E3440"/>
    <w:rsid w:val="009E3E64"/>
    <w:rsid w:val="009E41A9"/>
    <w:rsid w:val="009E4AD2"/>
    <w:rsid w:val="009E5B29"/>
    <w:rsid w:val="009E609E"/>
    <w:rsid w:val="009F0BE6"/>
    <w:rsid w:val="009F0ED0"/>
    <w:rsid w:val="009F26AA"/>
    <w:rsid w:val="009F2DD0"/>
    <w:rsid w:val="009F2E6B"/>
    <w:rsid w:val="009F31DA"/>
    <w:rsid w:val="009F320D"/>
    <w:rsid w:val="009F3A48"/>
    <w:rsid w:val="009F3B2C"/>
    <w:rsid w:val="009F3B46"/>
    <w:rsid w:val="009F46B5"/>
    <w:rsid w:val="009F509D"/>
    <w:rsid w:val="009F5BEA"/>
    <w:rsid w:val="009F6176"/>
    <w:rsid w:val="009F703C"/>
    <w:rsid w:val="00A00BD3"/>
    <w:rsid w:val="00A01365"/>
    <w:rsid w:val="00A019DA"/>
    <w:rsid w:val="00A02687"/>
    <w:rsid w:val="00A03177"/>
    <w:rsid w:val="00A037EA"/>
    <w:rsid w:val="00A03C9D"/>
    <w:rsid w:val="00A04859"/>
    <w:rsid w:val="00A07B39"/>
    <w:rsid w:val="00A07E61"/>
    <w:rsid w:val="00A101FF"/>
    <w:rsid w:val="00A10F3B"/>
    <w:rsid w:val="00A114E8"/>
    <w:rsid w:val="00A11CB3"/>
    <w:rsid w:val="00A12D35"/>
    <w:rsid w:val="00A14338"/>
    <w:rsid w:val="00A15C73"/>
    <w:rsid w:val="00A16E9D"/>
    <w:rsid w:val="00A1763C"/>
    <w:rsid w:val="00A176E0"/>
    <w:rsid w:val="00A17C49"/>
    <w:rsid w:val="00A20051"/>
    <w:rsid w:val="00A204D9"/>
    <w:rsid w:val="00A2080B"/>
    <w:rsid w:val="00A209E2"/>
    <w:rsid w:val="00A20D2A"/>
    <w:rsid w:val="00A2146F"/>
    <w:rsid w:val="00A22291"/>
    <w:rsid w:val="00A22AA1"/>
    <w:rsid w:val="00A2322D"/>
    <w:rsid w:val="00A245C2"/>
    <w:rsid w:val="00A24F81"/>
    <w:rsid w:val="00A256DD"/>
    <w:rsid w:val="00A26254"/>
    <w:rsid w:val="00A26B03"/>
    <w:rsid w:val="00A275EE"/>
    <w:rsid w:val="00A30313"/>
    <w:rsid w:val="00A307A4"/>
    <w:rsid w:val="00A309E1"/>
    <w:rsid w:val="00A3127E"/>
    <w:rsid w:val="00A31643"/>
    <w:rsid w:val="00A316F0"/>
    <w:rsid w:val="00A3235C"/>
    <w:rsid w:val="00A3246D"/>
    <w:rsid w:val="00A325D9"/>
    <w:rsid w:val="00A32894"/>
    <w:rsid w:val="00A32991"/>
    <w:rsid w:val="00A32A6C"/>
    <w:rsid w:val="00A33178"/>
    <w:rsid w:val="00A331F4"/>
    <w:rsid w:val="00A33CB1"/>
    <w:rsid w:val="00A34682"/>
    <w:rsid w:val="00A34700"/>
    <w:rsid w:val="00A3484B"/>
    <w:rsid w:val="00A35588"/>
    <w:rsid w:val="00A35D61"/>
    <w:rsid w:val="00A36116"/>
    <w:rsid w:val="00A3661E"/>
    <w:rsid w:val="00A3755C"/>
    <w:rsid w:val="00A41E3C"/>
    <w:rsid w:val="00A41F73"/>
    <w:rsid w:val="00A41FA6"/>
    <w:rsid w:val="00A43217"/>
    <w:rsid w:val="00A44241"/>
    <w:rsid w:val="00A464FD"/>
    <w:rsid w:val="00A46934"/>
    <w:rsid w:val="00A46BC2"/>
    <w:rsid w:val="00A47560"/>
    <w:rsid w:val="00A47D5D"/>
    <w:rsid w:val="00A47FDD"/>
    <w:rsid w:val="00A50B4A"/>
    <w:rsid w:val="00A51829"/>
    <w:rsid w:val="00A52E2E"/>
    <w:rsid w:val="00A52FA3"/>
    <w:rsid w:val="00A53CC4"/>
    <w:rsid w:val="00A53F28"/>
    <w:rsid w:val="00A543EF"/>
    <w:rsid w:val="00A545A7"/>
    <w:rsid w:val="00A545C8"/>
    <w:rsid w:val="00A54992"/>
    <w:rsid w:val="00A560EA"/>
    <w:rsid w:val="00A60496"/>
    <w:rsid w:val="00A6145B"/>
    <w:rsid w:val="00A621DD"/>
    <w:rsid w:val="00A6223D"/>
    <w:rsid w:val="00A639B1"/>
    <w:rsid w:val="00A653CD"/>
    <w:rsid w:val="00A657B4"/>
    <w:rsid w:val="00A67228"/>
    <w:rsid w:val="00A67FD7"/>
    <w:rsid w:val="00A70E1E"/>
    <w:rsid w:val="00A70E92"/>
    <w:rsid w:val="00A71050"/>
    <w:rsid w:val="00A71EAB"/>
    <w:rsid w:val="00A7226A"/>
    <w:rsid w:val="00A72F60"/>
    <w:rsid w:val="00A73283"/>
    <w:rsid w:val="00A73877"/>
    <w:rsid w:val="00A7420C"/>
    <w:rsid w:val="00A752A7"/>
    <w:rsid w:val="00A75F40"/>
    <w:rsid w:val="00A76FBB"/>
    <w:rsid w:val="00A776E1"/>
    <w:rsid w:val="00A804EF"/>
    <w:rsid w:val="00A81266"/>
    <w:rsid w:val="00A829E7"/>
    <w:rsid w:val="00A82D67"/>
    <w:rsid w:val="00A84A6D"/>
    <w:rsid w:val="00A84F0B"/>
    <w:rsid w:val="00A86BFD"/>
    <w:rsid w:val="00A877CF"/>
    <w:rsid w:val="00A87C7F"/>
    <w:rsid w:val="00A90524"/>
    <w:rsid w:val="00A9148C"/>
    <w:rsid w:val="00A91BA2"/>
    <w:rsid w:val="00A91EA2"/>
    <w:rsid w:val="00A920DE"/>
    <w:rsid w:val="00A92D88"/>
    <w:rsid w:val="00A92E4B"/>
    <w:rsid w:val="00A92FC3"/>
    <w:rsid w:val="00A9304B"/>
    <w:rsid w:val="00A93050"/>
    <w:rsid w:val="00A9319B"/>
    <w:rsid w:val="00A932EA"/>
    <w:rsid w:val="00A94D1E"/>
    <w:rsid w:val="00A95D6B"/>
    <w:rsid w:val="00A96A35"/>
    <w:rsid w:val="00A97D6A"/>
    <w:rsid w:val="00AA077B"/>
    <w:rsid w:val="00AA14A1"/>
    <w:rsid w:val="00AA1588"/>
    <w:rsid w:val="00AA1FE0"/>
    <w:rsid w:val="00AA3459"/>
    <w:rsid w:val="00AA3722"/>
    <w:rsid w:val="00AA42E3"/>
    <w:rsid w:val="00AA4332"/>
    <w:rsid w:val="00AA4E1E"/>
    <w:rsid w:val="00AA55F5"/>
    <w:rsid w:val="00AA5CE1"/>
    <w:rsid w:val="00AA77F5"/>
    <w:rsid w:val="00AA7850"/>
    <w:rsid w:val="00AB0035"/>
    <w:rsid w:val="00AB02BE"/>
    <w:rsid w:val="00AB077D"/>
    <w:rsid w:val="00AB0EAD"/>
    <w:rsid w:val="00AB2CF7"/>
    <w:rsid w:val="00AB433D"/>
    <w:rsid w:val="00AB482F"/>
    <w:rsid w:val="00AB4D24"/>
    <w:rsid w:val="00AB5C8D"/>
    <w:rsid w:val="00AB693D"/>
    <w:rsid w:val="00AB7122"/>
    <w:rsid w:val="00AC0122"/>
    <w:rsid w:val="00AC1014"/>
    <w:rsid w:val="00AC1BBE"/>
    <w:rsid w:val="00AC27C2"/>
    <w:rsid w:val="00AC2905"/>
    <w:rsid w:val="00AC350B"/>
    <w:rsid w:val="00AC36DD"/>
    <w:rsid w:val="00AC3F1B"/>
    <w:rsid w:val="00AC478E"/>
    <w:rsid w:val="00AC616A"/>
    <w:rsid w:val="00AC6416"/>
    <w:rsid w:val="00AC6A33"/>
    <w:rsid w:val="00AC6D65"/>
    <w:rsid w:val="00AD0A53"/>
    <w:rsid w:val="00AD0F71"/>
    <w:rsid w:val="00AD12A9"/>
    <w:rsid w:val="00AD16C5"/>
    <w:rsid w:val="00AD19A3"/>
    <w:rsid w:val="00AD1CC0"/>
    <w:rsid w:val="00AD2704"/>
    <w:rsid w:val="00AD3700"/>
    <w:rsid w:val="00AD3DFD"/>
    <w:rsid w:val="00AD446B"/>
    <w:rsid w:val="00AD4A78"/>
    <w:rsid w:val="00AD679D"/>
    <w:rsid w:val="00AE0628"/>
    <w:rsid w:val="00AE12FD"/>
    <w:rsid w:val="00AE134E"/>
    <w:rsid w:val="00AE239F"/>
    <w:rsid w:val="00AE2834"/>
    <w:rsid w:val="00AE2D79"/>
    <w:rsid w:val="00AE3277"/>
    <w:rsid w:val="00AE393C"/>
    <w:rsid w:val="00AE3D89"/>
    <w:rsid w:val="00AE5CF9"/>
    <w:rsid w:val="00AE6215"/>
    <w:rsid w:val="00AE625A"/>
    <w:rsid w:val="00AE63C8"/>
    <w:rsid w:val="00AE6D49"/>
    <w:rsid w:val="00AE71E2"/>
    <w:rsid w:val="00AE7E72"/>
    <w:rsid w:val="00AF1135"/>
    <w:rsid w:val="00AF1477"/>
    <w:rsid w:val="00AF1802"/>
    <w:rsid w:val="00AF2DF7"/>
    <w:rsid w:val="00AF33AA"/>
    <w:rsid w:val="00AF3518"/>
    <w:rsid w:val="00AF3CDB"/>
    <w:rsid w:val="00AF462D"/>
    <w:rsid w:val="00AF465A"/>
    <w:rsid w:val="00AF46CB"/>
    <w:rsid w:val="00AF4744"/>
    <w:rsid w:val="00AF487A"/>
    <w:rsid w:val="00AF4BCE"/>
    <w:rsid w:val="00AF5525"/>
    <w:rsid w:val="00AF6855"/>
    <w:rsid w:val="00AF76EE"/>
    <w:rsid w:val="00AF7FD2"/>
    <w:rsid w:val="00B0041E"/>
    <w:rsid w:val="00B0055B"/>
    <w:rsid w:val="00B008CD"/>
    <w:rsid w:val="00B01945"/>
    <w:rsid w:val="00B01AF2"/>
    <w:rsid w:val="00B01B60"/>
    <w:rsid w:val="00B01F24"/>
    <w:rsid w:val="00B029A6"/>
    <w:rsid w:val="00B02AE7"/>
    <w:rsid w:val="00B039D6"/>
    <w:rsid w:val="00B03AED"/>
    <w:rsid w:val="00B03E68"/>
    <w:rsid w:val="00B05274"/>
    <w:rsid w:val="00B054F5"/>
    <w:rsid w:val="00B0588F"/>
    <w:rsid w:val="00B06280"/>
    <w:rsid w:val="00B0631A"/>
    <w:rsid w:val="00B06429"/>
    <w:rsid w:val="00B07FF3"/>
    <w:rsid w:val="00B10285"/>
    <w:rsid w:val="00B1029A"/>
    <w:rsid w:val="00B103F9"/>
    <w:rsid w:val="00B10665"/>
    <w:rsid w:val="00B106E3"/>
    <w:rsid w:val="00B1166A"/>
    <w:rsid w:val="00B12EF9"/>
    <w:rsid w:val="00B13399"/>
    <w:rsid w:val="00B1461A"/>
    <w:rsid w:val="00B14991"/>
    <w:rsid w:val="00B14DD7"/>
    <w:rsid w:val="00B15168"/>
    <w:rsid w:val="00B15891"/>
    <w:rsid w:val="00B16556"/>
    <w:rsid w:val="00B16716"/>
    <w:rsid w:val="00B17458"/>
    <w:rsid w:val="00B17D9D"/>
    <w:rsid w:val="00B20891"/>
    <w:rsid w:val="00B22778"/>
    <w:rsid w:val="00B22966"/>
    <w:rsid w:val="00B22A00"/>
    <w:rsid w:val="00B22A53"/>
    <w:rsid w:val="00B22C66"/>
    <w:rsid w:val="00B23109"/>
    <w:rsid w:val="00B252F4"/>
    <w:rsid w:val="00B25668"/>
    <w:rsid w:val="00B26888"/>
    <w:rsid w:val="00B270AB"/>
    <w:rsid w:val="00B27E6E"/>
    <w:rsid w:val="00B30657"/>
    <w:rsid w:val="00B30CE3"/>
    <w:rsid w:val="00B311A5"/>
    <w:rsid w:val="00B31652"/>
    <w:rsid w:val="00B31D11"/>
    <w:rsid w:val="00B3290C"/>
    <w:rsid w:val="00B35642"/>
    <w:rsid w:val="00B3596E"/>
    <w:rsid w:val="00B369CE"/>
    <w:rsid w:val="00B36A29"/>
    <w:rsid w:val="00B36B61"/>
    <w:rsid w:val="00B3709B"/>
    <w:rsid w:val="00B370A9"/>
    <w:rsid w:val="00B4120A"/>
    <w:rsid w:val="00B418C1"/>
    <w:rsid w:val="00B41C65"/>
    <w:rsid w:val="00B420FE"/>
    <w:rsid w:val="00B4260C"/>
    <w:rsid w:val="00B42C52"/>
    <w:rsid w:val="00B43207"/>
    <w:rsid w:val="00B43220"/>
    <w:rsid w:val="00B4370F"/>
    <w:rsid w:val="00B44341"/>
    <w:rsid w:val="00B44902"/>
    <w:rsid w:val="00B44FBE"/>
    <w:rsid w:val="00B4555B"/>
    <w:rsid w:val="00B4570D"/>
    <w:rsid w:val="00B45790"/>
    <w:rsid w:val="00B46807"/>
    <w:rsid w:val="00B469BF"/>
    <w:rsid w:val="00B474BC"/>
    <w:rsid w:val="00B479EF"/>
    <w:rsid w:val="00B51514"/>
    <w:rsid w:val="00B51D18"/>
    <w:rsid w:val="00B52134"/>
    <w:rsid w:val="00B52B21"/>
    <w:rsid w:val="00B52C79"/>
    <w:rsid w:val="00B52C7B"/>
    <w:rsid w:val="00B536B9"/>
    <w:rsid w:val="00B53C66"/>
    <w:rsid w:val="00B53EDF"/>
    <w:rsid w:val="00B547DD"/>
    <w:rsid w:val="00B54F48"/>
    <w:rsid w:val="00B54FE3"/>
    <w:rsid w:val="00B55A0E"/>
    <w:rsid w:val="00B55DEB"/>
    <w:rsid w:val="00B56D79"/>
    <w:rsid w:val="00B60097"/>
    <w:rsid w:val="00B60B76"/>
    <w:rsid w:val="00B61462"/>
    <w:rsid w:val="00B61F56"/>
    <w:rsid w:val="00B62A39"/>
    <w:rsid w:val="00B63205"/>
    <w:rsid w:val="00B63331"/>
    <w:rsid w:val="00B65B2C"/>
    <w:rsid w:val="00B667D8"/>
    <w:rsid w:val="00B70012"/>
    <w:rsid w:val="00B71279"/>
    <w:rsid w:val="00B714C6"/>
    <w:rsid w:val="00B71988"/>
    <w:rsid w:val="00B722CD"/>
    <w:rsid w:val="00B729DC"/>
    <w:rsid w:val="00B72E17"/>
    <w:rsid w:val="00B7455D"/>
    <w:rsid w:val="00B748DD"/>
    <w:rsid w:val="00B74AC5"/>
    <w:rsid w:val="00B75EF1"/>
    <w:rsid w:val="00B7607E"/>
    <w:rsid w:val="00B76331"/>
    <w:rsid w:val="00B77DC1"/>
    <w:rsid w:val="00B817DC"/>
    <w:rsid w:val="00B82123"/>
    <w:rsid w:val="00B84329"/>
    <w:rsid w:val="00B85405"/>
    <w:rsid w:val="00B85AAA"/>
    <w:rsid w:val="00B85B1D"/>
    <w:rsid w:val="00B86B42"/>
    <w:rsid w:val="00B87258"/>
    <w:rsid w:val="00B87641"/>
    <w:rsid w:val="00B87FC1"/>
    <w:rsid w:val="00B900C1"/>
    <w:rsid w:val="00B9012E"/>
    <w:rsid w:val="00B90573"/>
    <w:rsid w:val="00B90E98"/>
    <w:rsid w:val="00B911C4"/>
    <w:rsid w:val="00B91AA8"/>
    <w:rsid w:val="00B91C54"/>
    <w:rsid w:val="00B92B9A"/>
    <w:rsid w:val="00B932A7"/>
    <w:rsid w:val="00B93415"/>
    <w:rsid w:val="00B9547D"/>
    <w:rsid w:val="00B95695"/>
    <w:rsid w:val="00B9725F"/>
    <w:rsid w:val="00BA076C"/>
    <w:rsid w:val="00BA2775"/>
    <w:rsid w:val="00BA29B9"/>
    <w:rsid w:val="00BA3D64"/>
    <w:rsid w:val="00BA475E"/>
    <w:rsid w:val="00BA56AE"/>
    <w:rsid w:val="00BA5902"/>
    <w:rsid w:val="00BA66A8"/>
    <w:rsid w:val="00BA6ECC"/>
    <w:rsid w:val="00BA7576"/>
    <w:rsid w:val="00BB0A5B"/>
    <w:rsid w:val="00BB0C7E"/>
    <w:rsid w:val="00BB0F73"/>
    <w:rsid w:val="00BB1B8D"/>
    <w:rsid w:val="00BB1BB0"/>
    <w:rsid w:val="00BB20E4"/>
    <w:rsid w:val="00BB24DD"/>
    <w:rsid w:val="00BB409D"/>
    <w:rsid w:val="00BB423A"/>
    <w:rsid w:val="00BB4F18"/>
    <w:rsid w:val="00BB5131"/>
    <w:rsid w:val="00BB58B5"/>
    <w:rsid w:val="00BB6968"/>
    <w:rsid w:val="00BB6E5E"/>
    <w:rsid w:val="00BB6F32"/>
    <w:rsid w:val="00BC0A09"/>
    <w:rsid w:val="00BC0F8D"/>
    <w:rsid w:val="00BC1369"/>
    <w:rsid w:val="00BC1E61"/>
    <w:rsid w:val="00BC2FE3"/>
    <w:rsid w:val="00BC317E"/>
    <w:rsid w:val="00BC4007"/>
    <w:rsid w:val="00BC4D66"/>
    <w:rsid w:val="00BC54F0"/>
    <w:rsid w:val="00BC58BD"/>
    <w:rsid w:val="00BC7BD4"/>
    <w:rsid w:val="00BC7C9C"/>
    <w:rsid w:val="00BD2B8E"/>
    <w:rsid w:val="00BD3EF4"/>
    <w:rsid w:val="00BD42CF"/>
    <w:rsid w:val="00BD4A2E"/>
    <w:rsid w:val="00BD5664"/>
    <w:rsid w:val="00BD5669"/>
    <w:rsid w:val="00BD60C4"/>
    <w:rsid w:val="00BD6515"/>
    <w:rsid w:val="00BD6844"/>
    <w:rsid w:val="00BD6A23"/>
    <w:rsid w:val="00BD6A3F"/>
    <w:rsid w:val="00BD6A66"/>
    <w:rsid w:val="00BD6BC7"/>
    <w:rsid w:val="00BD70CC"/>
    <w:rsid w:val="00BD7940"/>
    <w:rsid w:val="00BD7E1C"/>
    <w:rsid w:val="00BD7F17"/>
    <w:rsid w:val="00BE031C"/>
    <w:rsid w:val="00BE197B"/>
    <w:rsid w:val="00BE31AD"/>
    <w:rsid w:val="00BE5CD1"/>
    <w:rsid w:val="00BE63C3"/>
    <w:rsid w:val="00BE66AB"/>
    <w:rsid w:val="00BE67AA"/>
    <w:rsid w:val="00BE6D04"/>
    <w:rsid w:val="00BE7FF4"/>
    <w:rsid w:val="00BF1096"/>
    <w:rsid w:val="00BF339A"/>
    <w:rsid w:val="00BF40BE"/>
    <w:rsid w:val="00BF7412"/>
    <w:rsid w:val="00BF7C5F"/>
    <w:rsid w:val="00C00770"/>
    <w:rsid w:val="00C0103F"/>
    <w:rsid w:val="00C01283"/>
    <w:rsid w:val="00C01AE5"/>
    <w:rsid w:val="00C02989"/>
    <w:rsid w:val="00C0362D"/>
    <w:rsid w:val="00C0364F"/>
    <w:rsid w:val="00C03B81"/>
    <w:rsid w:val="00C04310"/>
    <w:rsid w:val="00C051D0"/>
    <w:rsid w:val="00C055BA"/>
    <w:rsid w:val="00C071F3"/>
    <w:rsid w:val="00C07235"/>
    <w:rsid w:val="00C10AB5"/>
    <w:rsid w:val="00C10CFF"/>
    <w:rsid w:val="00C11B11"/>
    <w:rsid w:val="00C138C5"/>
    <w:rsid w:val="00C1558D"/>
    <w:rsid w:val="00C16545"/>
    <w:rsid w:val="00C16667"/>
    <w:rsid w:val="00C16A6D"/>
    <w:rsid w:val="00C2129B"/>
    <w:rsid w:val="00C215F0"/>
    <w:rsid w:val="00C23B88"/>
    <w:rsid w:val="00C2409D"/>
    <w:rsid w:val="00C251C7"/>
    <w:rsid w:val="00C25487"/>
    <w:rsid w:val="00C255B7"/>
    <w:rsid w:val="00C255CE"/>
    <w:rsid w:val="00C25781"/>
    <w:rsid w:val="00C25B34"/>
    <w:rsid w:val="00C26531"/>
    <w:rsid w:val="00C27FB1"/>
    <w:rsid w:val="00C30031"/>
    <w:rsid w:val="00C30360"/>
    <w:rsid w:val="00C309DA"/>
    <w:rsid w:val="00C32A8C"/>
    <w:rsid w:val="00C32D66"/>
    <w:rsid w:val="00C32F15"/>
    <w:rsid w:val="00C337D0"/>
    <w:rsid w:val="00C357CE"/>
    <w:rsid w:val="00C35C8E"/>
    <w:rsid w:val="00C35CB9"/>
    <w:rsid w:val="00C36D05"/>
    <w:rsid w:val="00C372BE"/>
    <w:rsid w:val="00C40A25"/>
    <w:rsid w:val="00C4178E"/>
    <w:rsid w:val="00C417FA"/>
    <w:rsid w:val="00C41F9C"/>
    <w:rsid w:val="00C42018"/>
    <w:rsid w:val="00C42C8A"/>
    <w:rsid w:val="00C42F6B"/>
    <w:rsid w:val="00C4341C"/>
    <w:rsid w:val="00C43646"/>
    <w:rsid w:val="00C449E2"/>
    <w:rsid w:val="00C44E3C"/>
    <w:rsid w:val="00C45ADE"/>
    <w:rsid w:val="00C46D4B"/>
    <w:rsid w:val="00C479CC"/>
    <w:rsid w:val="00C47D3E"/>
    <w:rsid w:val="00C500F1"/>
    <w:rsid w:val="00C50273"/>
    <w:rsid w:val="00C50831"/>
    <w:rsid w:val="00C51037"/>
    <w:rsid w:val="00C51B3A"/>
    <w:rsid w:val="00C523E3"/>
    <w:rsid w:val="00C52AF6"/>
    <w:rsid w:val="00C52D31"/>
    <w:rsid w:val="00C53619"/>
    <w:rsid w:val="00C53958"/>
    <w:rsid w:val="00C54265"/>
    <w:rsid w:val="00C54AA3"/>
    <w:rsid w:val="00C555E1"/>
    <w:rsid w:val="00C56B5C"/>
    <w:rsid w:val="00C56D01"/>
    <w:rsid w:val="00C6038A"/>
    <w:rsid w:val="00C6110D"/>
    <w:rsid w:val="00C61857"/>
    <w:rsid w:val="00C61C8C"/>
    <w:rsid w:val="00C61F62"/>
    <w:rsid w:val="00C624DB"/>
    <w:rsid w:val="00C63ECD"/>
    <w:rsid w:val="00C64DC8"/>
    <w:rsid w:val="00C650BC"/>
    <w:rsid w:val="00C65207"/>
    <w:rsid w:val="00C65276"/>
    <w:rsid w:val="00C65478"/>
    <w:rsid w:val="00C677FC"/>
    <w:rsid w:val="00C67BF5"/>
    <w:rsid w:val="00C67EA4"/>
    <w:rsid w:val="00C70355"/>
    <w:rsid w:val="00C704F9"/>
    <w:rsid w:val="00C70831"/>
    <w:rsid w:val="00C70839"/>
    <w:rsid w:val="00C70870"/>
    <w:rsid w:val="00C70D52"/>
    <w:rsid w:val="00C70F65"/>
    <w:rsid w:val="00C71441"/>
    <w:rsid w:val="00C71893"/>
    <w:rsid w:val="00C71929"/>
    <w:rsid w:val="00C72257"/>
    <w:rsid w:val="00C72D31"/>
    <w:rsid w:val="00C73169"/>
    <w:rsid w:val="00C73DB6"/>
    <w:rsid w:val="00C74149"/>
    <w:rsid w:val="00C74735"/>
    <w:rsid w:val="00C74C20"/>
    <w:rsid w:val="00C750DF"/>
    <w:rsid w:val="00C755B5"/>
    <w:rsid w:val="00C75692"/>
    <w:rsid w:val="00C75FC2"/>
    <w:rsid w:val="00C761CD"/>
    <w:rsid w:val="00C76943"/>
    <w:rsid w:val="00C772FE"/>
    <w:rsid w:val="00C8012F"/>
    <w:rsid w:val="00C80BDC"/>
    <w:rsid w:val="00C80E19"/>
    <w:rsid w:val="00C8262D"/>
    <w:rsid w:val="00C82EED"/>
    <w:rsid w:val="00C830D4"/>
    <w:rsid w:val="00C83539"/>
    <w:rsid w:val="00C83B02"/>
    <w:rsid w:val="00C842C9"/>
    <w:rsid w:val="00C84BF7"/>
    <w:rsid w:val="00C8560F"/>
    <w:rsid w:val="00C8730D"/>
    <w:rsid w:val="00C902AA"/>
    <w:rsid w:val="00C9079E"/>
    <w:rsid w:val="00C90ACE"/>
    <w:rsid w:val="00C90C9E"/>
    <w:rsid w:val="00C91B5B"/>
    <w:rsid w:val="00C9308E"/>
    <w:rsid w:val="00C938ED"/>
    <w:rsid w:val="00C94016"/>
    <w:rsid w:val="00C94609"/>
    <w:rsid w:val="00C94C12"/>
    <w:rsid w:val="00C94D2E"/>
    <w:rsid w:val="00C94F42"/>
    <w:rsid w:val="00C9577D"/>
    <w:rsid w:val="00C957CD"/>
    <w:rsid w:val="00C95E9A"/>
    <w:rsid w:val="00C96285"/>
    <w:rsid w:val="00C965DE"/>
    <w:rsid w:val="00CA00FE"/>
    <w:rsid w:val="00CA081A"/>
    <w:rsid w:val="00CA0F65"/>
    <w:rsid w:val="00CA185F"/>
    <w:rsid w:val="00CA1C17"/>
    <w:rsid w:val="00CA1D1D"/>
    <w:rsid w:val="00CA2C73"/>
    <w:rsid w:val="00CA2C84"/>
    <w:rsid w:val="00CA2ECF"/>
    <w:rsid w:val="00CA3634"/>
    <w:rsid w:val="00CA41BE"/>
    <w:rsid w:val="00CA4CED"/>
    <w:rsid w:val="00CA7AB2"/>
    <w:rsid w:val="00CA7FAB"/>
    <w:rsid w:val="00CB1BAD"/>
    <w:rsid w:val="00CB287C"/>
    <w:rsid w:val="00CB2955"/>
    <w:rsid w:val="00CB2B68"/>
    <w:rsid w:val="00CB2D50"/>
    <w:rsid w:val="00CB3131"/>
    <w:rsid w:val="00CB3DC7"/>
    <w:rsid w:val="00CB4E75"/>
    <w:rsid w:val="00CB4F67"/>
    <w:rsid w:val="00CB5129"/>
    <w:rsid w:val="00CB528F"/>
    <w:rsid w:val="00CB584C"/>
    <w:rsid w:val="00CB5EAE"/>
    <w:rsid w:val="00CB6E91"/>
    <w:rsid w:val="00CB77B2"/>
    <w:rsid w:val="00CB79DA"/>
    <w:rsid w:val="00CB7F7F"/>
    <w:rsid w:val="00CB7FCE"/>
    <w:rsid w:val="00CC0195"/>
    <w:rsid w:val="00CC1879"/>
    <w:rsid w:val="00CC29E4"/>
    <w:rsid w:val="00CC3A7E"/>
    <w:rsid w:val="00CC3E6B"/>
    <w:rsid w:val="00CC421F"/>
    <w:rsid w:val="00CC44AA"/>
    <w:rsid w:val="00CC4E57"/>
    <w:rsid w:val="00CC502A"/>
    <w:rsid w:val="00CC5103"/>
    <w:rsid w:val="00CC638C"/>
    <w:rsid w:val="00CC76E5"/>
    <w:rsid w:val="00CD00D4"/>
    <w:rsid w:val="00CD0ED1"/>
    <w:rsid w:val="00CD1172"/>
    <w:rsid w:val="00CD130E"/>
    <w:rsid w:val="00CD1604"/>
    <w:rsid w:val="00CD2098"/>
    <w:rsid w:val="00CD24BF"/>
    <w:rsid w:val="00CD2A50"/>
    <w:rsid w:val="00CD30C8"/>
    <w:rsid w:val="00CD30FC"/>
    <w:rsid w:val="00CD33C3"/>
    <w:rsid w:val="00CD3B40"/>
    <w:rsid w:val="00CD47D7"/>
    <w:rsid w:val="00CD4D04"/>
    <w:rsid w:val="00CD4EDC"/>
    <w:rsid w:val="00CD78DB"/>
    <w:rsid w:val="00CD7E57"/>
    <w:rsid w:val="00CD7ECC"/>
    <w:rsid w:val="00CE00E0"/>
    <w:rsid w:val="00CE0637"/>
    <w:rsid w:val="00CE11D7"/>
    <w:rsid w:val="00CE184B"/>
    <w:rsid w:val="00CE1E51"/>
    <w:rsid w:val="00CE2884"/>
    <w:rsid w:val="00CE2FE2"/>
    <w:rsid w:val="00CE3347"/>
    <w:rsid w:val="00CE37CE"/>
    <w:rsid w:val="00CE3891"/>
    <w:rsid w:val="00CE3EB2"/>
    <w:rsid w:val="00CE45AC"/>
    <w:rsid w:val="00CE4E2F"/>
    <w:rsid w:val="00CE51C8"/>
    <w:rsid w:val="00CE540B"/>
    <w:rsid w:val="00CF001D"/>
    <w:rsid w:val="00CF1D78"/>
    <w:rsid w:val="00CF21C1"/>
    <w:rsid w:val="00CF3FAC"/>
    <w:rsid w:val="00CF4671"/>
    <w:rsid w:val="00CF5CC3"/>
    <w:rsid w:val="00CF633E"/>
    <w:rsid w:val="00CF737D"/>
    <w:rsid w:val="00CF74C0"/>
    <w:rsid w:val="00D005F8"/>
    <w:rsid w:val="00D00962"/>
    <w:rsid w:val="00D00E66"/>
    <w:rsid w:val="00D00F2D"/>
    <w:rsid w:val="00D01022"/>
    <w:rsid w:val="00D01406"/>
    <w:rsid w:val="00D01804"/>
    <w:rsid w:val="00D018D8"/>
    <w:rsid w:val="00D01972"/>
    <w:rsid w:val="00D02925"/>
    <w:rsid w:val="00D02B3D"/>
    <w:rsid w:val="00D035C0"/>
    <w:rsid w:val="00D03701"/>
    <w:rsid w:val="00D03A07"/>
    <w:rsid w:val="00D04AC5"/>
    <w:rsid w:val="00D05875"/>
    <w:rsid w:val="00D05F69"/>
    <w:rsid w:val="00D060BA"/>
    <w:rsid w:val="00D064CE"/>
    <w:rsid w:val="00D074B8"/>
    <w:rsid w:val="00D108A0"/>
    <w:rsid w:val="00D10B2A"/>
    <w:rsid w:val="00D10D2D"/>
    <w:rsid w:val="00D1108E"/>
    <w:rsid w:val="00D115E2"/>
    <w:rsid w:val="00D117ED"/>
    <w:rsid w:val="00D11CEB"/>
    <w:rsid w:val="00D12B81"/>
    <w:rsid w:val="00D1333D"/>
    <w:rsid w:val="00D13662"/>
    <w:rsid w:val="00D136EE"/>
    <w:rsid w:val="00D137AB"/>
    <w:rsid w:val="00D138A1"/>
    <w:rsid w:val="00D151C5"/>
    <w:rsid w:val="00D16017"/>
    <w:rsid w:val="00D16C13"/>
    <w:rsid w:val="00D170A9"/>
    <w:rsid w:val="00D171A9"/>
    <w:rsid w:val="00D21881"/>
    <w:rsid w:val="00D21E6E"/>
    <w:rsid w:val="00D227B6"/>
    <w:rsid w:val="00D22D56"/>
    <w:rsid w:val="00D233F0"/>
    <w:rsid w:val="00D25165"/>
    <w:rsid w:val="00D261C7"/>
    <w:rsid w:val="00D266E5"/>
    <w:rsid w:val="00D275A9"/>
    <w:rsid w:val="00D279DA"/>
    <w:rsid w:val="00D303E3"/>
    <w:rsid w:val="00D3042E"/>
    <w:rsid w:val="00D30566"/>
    <w:rsid w:val="00D312AA"/>
    <w:rsid w:val="00D31361"/>
    <w:rsid w:val="00D316BD"/>
    <w:rsid w:val="00D31A18"/>
    <w:rsid w:val="00D32348"/>
    <w:rsid w:val="00D330F2"/>
    <w:rsid w:val="00D335F0"/>
    <w:rsid w:val="00D33705"/>
    <w:rsid w:val="00D3375F"/>
    <w:rsid w:val="00D33B8F"/>
    <w:rsid w:val="00D33E58"/>
    <w:rsid w:val="00D34987"/>
    <w:rsid w:val="00D34DD4"/>
    <w:rsid w:val="00D365ED"/>
    <w:rsid w:val="00D37CF2"/>
    <w:rsid w:val="00D40038"/>
    <w:rsid w:val="00D417B9"/>
    <w:rsid w:val="00D42C6E"/>
    <w:rsid w:val="00D439AD"/>
    <w:rsid w:val="00D43CBE"/>
    <w:rsid w:val="00D43D99"/>
    <w:rsid w:val="00D44A91"/>
    <w:rsid w:val="00D44D41"/>
    <w:rsid w:val="00D46708"/>
    <w:rsid w:val="00D47B50"/>
    <w:rsid w:val="00D50993"/>
    <w:rsid w:val="00D537D0"/>
    <w:rsid w:val="00D54C04"/>
    <w:rsid w:val="00D54DC6"/>
    <w:rsid w:val="00D54DF3"/>
    <w:rsid w:val="00D5511C"/>
    <w:rsid w:val="00D5596F"/>
    <w:rsid w:val="00D55AE8"/>
    <w:rsid w:val="00D565A2"/>
    <w:rsid w:val="00D56D7F"/>
    <w:rsid w:val="00D56FCD"/>
    <w:rsid w:val="00D574A3"/>
    <w:rsid w:val="00D6054B"/>
    <w:rsid w:val="00D6065E"/>
    <w:rsid w:val="00D61482"/>
    <w:rsid w:val="00D6152C"/>
    <w:rsid w:val="00D615E9"/>
    <w:rsid w:val="00D6182B"/>
    <w:rsid w:val="00D626E7"/>
    <w:rsid w:val="00D62E1F"/>
    <w:rsid w:val="00D645C5"/>
    <w:rsid w:val="00D65174"/>
    <w:rsid w:val="00D653CC"/>
    <w:rsid w:val="00D65A0C"/>
    <w:rsid w:val="00D66075"/>
    <w:rsid w:val="00D70118"/>
    <w:rsid w:val="00D7075D"/>
    <w:rsid w:val="00D70EA5"/>
    <w:rsid w:val="00D7161C"/>
    <w:rsid w:val="00D71873"/>
    <w:rsid w:val="00D719F4"/>
    <w:rsid w:val="00D7224C"/>
    <w:rsid w:val="00D723D1"/>
    <w:rsid w:val="00D724FB"/>
    <w:rsid w:val="00D72C87"/>
    <w:rsid w:val="00D73B12"/>
    <w:rsid w:val="00D7421D"/>
    <w:rsid w:val="00D74298"/>
    <w:rsid w:val="00D74BC6"/>
    <w:rsid w:val="00D74C10"/>
    <w:rsid w:val="00D74CB9"/>
    <w:rsid w:val="00D75A31"/>
    <w:rsid w:val="00D76805"/>
    <w:rsid w:val="00D76F72"/>
    <w:rsid w:val="00D7734D"/>
    <w:rsid w:val="00D7737F"/>
    <w:rsid w:val="00D778A5"/>
    <w:rsid w:val="00D77E53"/>
    <w:rsid w:val="00D80769"/>
    <w:rsid w:val="00D80A59"/>
    <w:rsid w:val="00D80C49"/>
    <w:rsid w:val="00D80EC7"/>
    <w:rsid w:val="00D81251"/>
    <w:rsid w:val="00D8183E"/>
    <w:rsid w:val="00D822A9"/>
    <w:rsid w:val="00D82B73"/>
    <w:rsid w:val="00D82BFE"/>
    <w:rsid w:val="00D83437"/>
    <w:rsid w:val="00D8483F"/>
    <w:rsid w:val="00D84B43"/>
    <w:rsid w:val="00D85003"/>
    <w:rsid w:val="00D85668"/>
    <w:rsid w:val="00D85D31"/>
    <w:rsid w:val="00D86EF8"/>
    <w:rsid w:val="00D87164"/>
    <w:rsid w:val="00D87CD0"/>
    <w:rsid w:val="00D9021D"/>
    <w:rsid w:val="00D90B41"/>
    <w:rsid w:val="00D90BB8"/>
    <w:rsid w:val="00D9152B"/>
    <w:rsid w:val="00D91ACA"/>
    <w:rsid w:val="00D92097"/>
    <w:rsid w:val="00D92382"/>
    <w:rsid w:val="00D924D1"/>
    <w:rsid w:val="00D92E1C"/>
    <w:rsid w:val="00D93A8B"/>
    <w:rsid w:val="00D9410F"/>
    <w:rsid w:val="00D954FE"/>
    <w:rsid w:val="00D95986"/>
    <w:rsid w:val="00D964E4"/>
    <w:rsid w:val="00D965DA"/>
    <w:rsid w:val="00D97C8C"/>
    <w:rsid w:val="00DA481C"/>
    <w:rsid w:val="00DA63BC"/>
    <w:rsid w:val="00DA645D"/>
    <w:rsid w:val="00DA68F0"/>
    <w:rsid w:val="00DA69CE"/>
    <w:rsid w:val="00DA6BEC"/>
    <w:rsid w:val="00DA7151"/>
    <w:rsid w:val="00DA76EC"/>
    <w:rsid w:val="00DB0709"/>
    <w:rsid w:val="00DB088D"/>
    <w:rsid w:val="00DB09F9"/>
    <w:rsid w:val="00DB12F2"/>
    <w:rsid w:val="00DB1892"/>
    <w:rsid w:val="00DB18A3"/>
    <w:rsid w:val="00DB190E"/>
    <w:rsid w:val="00DB2374"/>
    <w:rsid w:val="00DB2400"/>
    <w:rsid w:val="00DB3366"/>
    <w:rsid w:val="00DB42DE"/>
    <w:rsid w:val="00DB5973"/>
    <w:rsid w:val="00DB63CC"/>
    <w:rsid w:val="00DB74B4"/>
    <w:rsid w:val="00DB77CF"/>
    <w:rsid w:val="00DB7E4C"/>
    <w:rsid w:val="00DC0142"/>
    <w:rsid w:val="00DC0438"/>
    <w:rsid w:val="00DC0C07"/>
    <w:rsid w:val="00DC0DCF"/>
    <w:rsid w:val="00DC1702"/>
    <w:rsid w:val="00DC1D7D"/>
    <w:rsid w:val="00DC26FA"/>
    <w:rsid w:val="00DC271D"/>
    <w:rsid w:val="00DC2BBB"/>
    <w:rsid w:val="00DC2BF0"/>
    <w:rsid w:val="00DC38A3"/>
    <w:rsid w:val="00DC44FD"/>
    <w:rsid w:val="00DC4A32"/>
    <w:rsid w:val="00DC50ED"/>
    <w:rsid w:val="00DC60EE"/>
    <w:rsid w:val="00DC6C32"/>
    <w:rsid w:val="00DC6E9B"/>
    <w:rsid w:val="00DC6F41"/>
    <w:rsid w:val="00DC748E"/>
    <w:rsid w:val="00DC7D02"/>
    <w:rsid w:val="00DD08FC"/>
    <w:rsid w:val="00DD1C27"/>
    <w:rsid w:val="00DD1D96"/>
    <w:rsid w:val="00DD4146"/>
    <w:rsid w:val="00DD4B3B"/>
    <w:rsid w:val="00DE06A4"/>
    <w:rsid w:val="00DE095A"/>
    <w:rsid w:val="00DE1731"/>
    <w:rsid w:val="00DE1E50"/>
    <w:rsid w:val="00DE272E"/>
    <w:rsid w:val="00DE3DA6"/>
    <w:rsid w:val="00DE4420"/>
    <w:rsid w:val="00DE51BF"/>
    <w:rsid w:val="00DE5AC7"/>
    <w:rsid w:val="00DE5BC1"/>
    <w:rsid w:val="00DE701C"/>
    <w:rsid w:val="00DE7066"/>
    <w:rsid w:val="00DE7365"/>
    <w:rsid w:val="00DE7B05"/>
    <w:rsid w:val="00DF09D7"/>
    <w:rsid w:val="00DF0F9A"/>
    <w:rsid w:val="00DF1BD0"/>
    <w:rsid w:val="00DF2712"/>
    <w:rsid w:val="00DF3032"/>
    <w:rsid w:val="00DF356A"/>
    <w:rsid w:val="00DF393B"/>
    <w:rsid w:val="00DF5176"/>
    <w:rsid w:val="00DF5FAA"/>
    <w:rsid w:val="00DF6C9B"/>
    <w:rsid w:val="00DF74CA"/>
    <w:rsid w:val="00DF7A7E"/>
    <w:rsid w:val="00E00629"/>
    <w:rsid w:val="00E0071B"/>
    <w:rsid w:val="00E01686"/>
    <w:rsid w:val="00E016C0"/>
    <w:rsid w:val="00E022DE"/>
    <w:rsid w:val="00E03592"/>
    <w:rsid w:val="00E03772"/>
    <w:rsid w:val="00E04BF4"/>
    <w:rsid w:val="00E0513D"/>
    <w:rsid w:val="00E051DD"/>
    <w:rsid w:val="00E068B5"/>
    <w:rsid w:val="00E070A5"/>
    <w:rsid w:val="00E077D4"/>
    <w:rsid w:val="00E07ADD"/>
    <w:rsid w:val="00E07D87"/>
    <w:rsid w:val="00E10393"/>
    <w:rsid w:val="00E105CB"/>
    <w:rsid w:val="00E10A03"/>
    <w:rsid w:val="00E12B3C"/>
    <w:rsid w:val="00E15C50"/>
    <w:rsid w:val="00E1631D"/>
    <w:rsid w:val="00E164E8"/>
    <w:rsid w:val="00E16E05"/>
    <w:rsid w:val="00E1718F"/>
    <w:rsid w:val="00E17DD2"/>
    <w:rsid w:val="00E210C9"/>
    <w:rsid w:val="00E22D31"/>
    <w:rsid w:val="00E23E43"/>
    <w:rsid w:val="00E2423D"/>
    <w:rsid w:val="00E24442"/>
    <w:rsid w:val="00E2523A"/>
    <w:rsid w:val="00E27F93"/>
    <w:rsid w:val="00E301C8"/>
    <w:rsid w:val="00E3148F"/>
    <w:rsid w:val="00E31B0A"/>
    <w:rsid w:val="00E34323"/>
    <w:rsid w:val="00E34AAC"/>
    <w:rsid w:val="00E34EEA"/>
    <w:rsid w:val="00E351A5"/>
    <w:rsid w:val="00E3549E"/>
    <w:rsid w:val="00E356E8"/>
    <w:rsid w:val="00E356EB"/>
    <w:rsid w:val="00E35905"/>
    <w:rsid w:val="00E360A5"/>
    <w:rsid w:val="00E362E4"/>
    <w:rsid w:val="00E36FD2"/>
    <w:rsid w:val="00E410F3"/>
    <w:rsid w:val="00E423CC"/>
    <w:rsid w:val="00E42836"/>
    <w:rsid w:val="00E43F39"/>
    <w:rsid w:val="00E4452F"/>
    <w:rsid w:val="00E45AA5"/>
    <w:rsid w:val="00E45F99"/>
    <w:rsid w:val="00E46593"/>
    <w:rsid w:val="00E46A6C"/>
    <w:rsid w:val="00E47754"/>
    <w:rsid w:val="00E50A40"/>
    <w:rsid w:val="00E52220"/>
    <w:rsid w:val="00E52BC3"/>
    <w:rsid w:val="00E53065"/>
    <w:rsid w:val="00E53243"/>
    <w:rsid w:val="00E5648C"/>
    <w:rsid w:val="00E56FB4"/>
    <w:rsid w:val="00E5750D"/>
    <w:rsid w:val="00E5767B"/>
    <w:rsid w:val="00E577C1"/>
    <w:rsid w:val="00E57B7B"/>
    <w:rsid w:val="00E602F5"/>
    <w:rsid w:val="00E60513"/>
    <w:rsid w:val="00E609BD"/>
    <w:rsid w:val="00E61F03"/>
    <w:rsid w:val="00E6253A"/>
    <w:rsid w:val="00E62AB5"/>
    <w:rsid w:val="00E642D8"/>
    <w:rsid w:val="00E642EB"/>
    <w:rsid w:val="00E655C1"/>
    <w:rsid w:val="00E65767"/>
    <w:rsid w:val="00E657A2"/>
    <w:rsid w:val="00E65E23"/>
    <w:rsid w:val="00E66F7F"/>
    <w:rsid w:val="00E67672"/>
    <w:rsid w:val="00E67C63"/>
    <w:rsid w:val="00E7043E"/>
    <w:rsid w:val="00E718BE"/>
    <w:rsid w:val="00E739EB"/>
    <w:rsid w:val="00E749E8"/>
    <w:rsid w:val="00E74F67"/>
    <w:rsid w:val="00E75610"/>
    <w:rsid w:val="00E758CA"/>
    <w:rsid w:val="00E75B57"/>
    <w:rsid w:val="00E75BAF"/>
    <w:rsid w:val="00E76157"/>
    <w:rsid w:val="00E76A1C"/>
    <w:rsid w:val="00E773BD"/>
    <w:rsid w:val="00E7742F"/>
    <w:rsid w:val="00E77F23"/>
    <w:rsid w:val="00E80DD0"/>
    <w:rsid w:val="00E81008"/>
    <w:rsid w:val="00E81308"/>
    <w:rsid w:val="00E81AEE"/>
    <w:rsid w:val="00E83DC2"/>
    <w:rsid w:val="00E83FC2"/>
    <w:rsid w:val="00E841A1"/>
    <w:rsid w:val="00E847B7"/>
    <w:rsid w:val="00E85F29"/>
    <w:rsid w:val="00E8652E"/>
    <w:rsid w:val="00E8765F"/>
    <w:rsid w:val="00E90FD0"/>
    <w:rsid w:val="00E90FFB"/>
    <w:rsid w:val="00E91733"/>
    <w:rsid w:val="00E92083"/>
    <w:rsid w:val="00E9211A"/>
    <w:rsid w:val="00E941B8"/>
    <w:rsid w:val="00E94953"/>
    <w:rsid w:val="00E94D22"/>
    <w:rsid w:val="00E95026"/>
    <w:rsid w:val="00E959E9"/>
    <w:rsid w:val="00E97369"/>
    <w:rsid w:val="00E975B4"/>
    <w:rsid w:val="00E97922"/>
    <w:rsid w:val="00EA0409"/>
    <w:rsid w:val="00EA066D"/>
    <w:rsid w:val="00EA116C"/>
    <w:rsid w:val="00EA1465"/>
    <w:rsid w:val="00EA24BF"/>
    <w:rsid w:val="00EA39E9"/>
    <w:rsid w:val="00EA409A"/>
    <w:rsid w:val="00EA41C9"/>
    <w:rsid w:val="00EA461E"/>
    <w:rsid w:val="00EA4813"/>
    <w:rsid w:val="00EA50A3"/>
    <w:rsid w:val="00EA5189"/>
    <w:rsid w:val="00EA5569"/>
    <w:rsid w:val="00EA690D"/>
    <w:rsid w:val="00EA6E88"/>
    <w:rsid w:val="00EB06B2"/>
    <w:rsid w:val="00EB1DC6"/>
    <w:rsid w:val="00EB2811"/>
    <w:rsid w:val="00EB3D7C"/>
    <w:rsid w:val="00EB3F49"/>
    <w:rsid w:val="00EB4597"/>
    <w:rsid w:val="00EB54F2"/>
    <w:rsid w:val="00EB721F"/>
    <w:rsid w:val="00EC131E"/>
    <w:rsid w:val="00EC13F0"/>
    <w:rsid w:val="00EC155E"/>
    <w:rsid w:val="00EC2392"/>
    <w:rsid w:val="00EC2462"/>
    <w:rsid w:val="00EC2F90"/>
    <w:rsid w:val="00EC325D"/>
    <w:rsid w:val="00EC384C"/>
    <w:rsid w:val="00EC3A11"/>
    <w:rsid w:val="00EC50DD"/>
    <w:rsid w:val="00EC593A"/>
    <w:rsid w:val="00EC6829"/>
    <w:rsid w:val="00EC7CAE"/>
    <w:rsid w:val="00EC7CF3"/>
    <w:rsid w:val="00ED0412"/>
    <w:rsid w:val="00ED1817"/>
    <w:rsid w:val="00ED2763"/>
    <w:rsid w:val="00ED2BC2"/>
    <w:rsid w:val="00ED2C60"/>
    <w:rsid w:val="00ED30FD"/>
    <w:rsid w:val="00ED3107"/>
    <w:rsid w:val="00ED4A42"/>
    <w:rsid w:val="00ED5642"/>
    <w:rsid w:val="00ED5E59"/>
    <w:rsid w:val="00ED69AB"/>
    <w:rsid w:val="00ED6FAE"/>
    <w:rsid w:val="00ED7600"/>
    <w:rsid w:val="00ED7C5B"/>
    <w:rsid w:val="00EE0253"/>
    <w:rsid w:val="00EE030B"/>
    <w:rsid w:val="00EE0394"/>
    <w:rsid w:val="00EE10E0"/>
    <w:rsid w:val="00EE1854"/>
    <w:rsid w:val="00EE2941"/>
    <w:rsid w:val="00EE3860"/>
    <w:rsid w:val="00EE4241"/>
    <w:rsid w:val="00EE42B7"/>
    <w:rsid w:val="00EE5E6F"/>
    <w:rsid w:val="00EE7251"/>
    <w:rsid w:val="00EE7274"/>
    <w:rsid w:val="00EE7982"/>
    <w:rsid w:val="00EF15DA"/>
    <w:rsid w:val="00EF16D4"/>
    <w:rsid w:val="00EF25D4"/>
    <w:rsid w:val="00EF29FB"/>
    <w:rsid w:val="00EF2BF8"/>
    <w:rsid w:val="00EF2C14"/>
    <w:rsid w:val="00EF2F7D"/>
    <w:rsid w:val="00EF5266"/>
    <w:rsid w:val="00EF5692"/>
    <w:rsid w:val="00EF72B3"/>
    <w:rsid w:val="00EF7CFC"/>
    <w:rsid w:val="00EF7F02"/>
    <w:rsid w:val="00F0127C"/>
    <w:rsid w:val="00F019FA"/>
    <w:rsid w:val="00F0242F"/>
    <w:rsid w:val="00F032BB"/>
    <w:rsid w:val="00F035AB"/>
    <w:rsid w:val="00F039FF"/>
    <w:rsid w:val="00F03A6B"/>
    <w:rsid w:val="00F03EC7"/>
    <w:rsid w:val="00F0457F"/>
    <w:rsid w:val="00F05EA7"/>
    <w:rsid w:val="00F06B41"/>
    <w:rsid w:val="00F07417"/>
    <w:rsid w:val="00F10A2D"/>
    <w:rsid w:val="00F10DA6"/>
    <w:rsid w:val="00F12588"/>
    <w:rsid w:val="00F13624"/>
    <w:rsid w:val="00F14BA6"/>
    <w:rsid w:val="00F14C09"/>
    <w:rsid w:val="00F150B4"/>
    <w:rsid w:val="00F16B5C"/>
    <w:rsid w:val="00F16F41"/>
    <w:rsid w:val="00F171A7"/>
    <w:rsid w:val="00F17649"/>
    <w:rsid w:val="00F2273C"/>
    <w:rsid w:val="00F23A96"/>
    <w:rsid w:val="00F24B8C"/>
    <w:rsid w:val="00F250ED"/>
    <w:rsid w:val="00F2592D"/>
    <w:rsid w:val="00F26E19"/>
    <w:rsid w:val="00F272C1"/>
    <w:rsid w:val="00F27DBA"/>
    <w:rsid w:val="00F3076A"/>
    <w:rsid w:val="00F30F6B"/>
    <w:rsid w:val="00F313A3"/>
    <w:rsid w:val="00F31E0F"/>
    <w:rsid w:val="00F336A3"/>
    <w:rsid w:val="00F33889"/>
    <w:rsid w:val="00F34385"/>
    <w:rsid w:val="00F355EB"/>
    <w:rsid w:val="00F3658A"/>
    <w:rsid w:val="00F36D12"/>
    <w:rsid w:val="00F37551"/>
    <w:rsid w:val="00F37B14"/>
    <w:rsid w:val="00F402C5"/>
    <w:rsid w:val="00F40E93"/>
    <w:rsid w:val="00F41601"/>
    <w:rsid w:val="00F416A9"/>
    <w:rsid w:val="00F41D5D"/>
    <w:rsid w:val="00F43D4F"/>
    <w:rsid w:val="00F43FAE"/>
    <w:rsid w:val="00F441FA"/>
    <w:rsid w:val="00F4612E"/>
    <w:rsid w:val="00F4631E"/>
    <w:rsid w:val="00F468F5"/>
    <w:rsid w:val="00F47137"/>
    <w:rsid w:val="00F472B0"/>
    <w:rsid w:val="00F47D5F"/>
    <w:rsid w:val="00F51DFD"/>
    <w:rsid w:val="00F524F9"/>
    <w:rsid w:val="00F52BD0"/>
    <w:rsid w:val="00F52DB1"/>
    <w:rsid w:val="00F53130"/>
    <w:rsid w:val="00F53379"/>
    <w:rsid w:val="00F547D8"/>
    <w:rsid w:val="00F54E53"/>
    <w:rsid w:val="00F55F70"/>
    <w:rsid w:val="00F56263"/>
    <w:rsid w:val="00F57BE6"/>
    <w:rsid w:val="00F60798"/>
    <w:rsid w:val="00F6103D"/>
    <w:rsid w:val="00F61233"/>
    <w:rsid w:val="00F61832"/>
    <w:rsid w:val="00F618F7"/>
    <w:rsid w:val="00F620A6"/>
    <w:rsid w:val="00F62577"/>
    <w:rsid w:val="00F62F73"/>
    <w:rsid w:val="00F6403F"/>
    <w:rsid w:val="00F64B67"/>
    <w:rsid w:val="00F64CAC"/>
    <w:rsid w:val="00F64F8A"/>
    <w:rsid w:val="00F6506E"/>
    <w:rsid w:val="00F669FF"/>
    <w:rsid w:val="00F66BC9"/>
    <w:rsid w:val="00F66DFB"/>
    <w:rsid w:val="00F679D4"/>
    <w:rsid w:val="00F67BF5"/>
    <w:rsid w:val="00F713CC"/>
    <w:rsid w:val="00F71C54"/>
    <w:rsid w:val="00F720B8"/>
    <w:rsid w:val="00F727BF"/>
    <w:rsid w:val="00F72B1F"/>
    <w:rsid w:val="00F72F4D"/>
    <w:rsid w:val="00F730EF"/>
    <w:rsid w:val="00F733D5"/>
    <w:rsid w:val="00F75097"/>
    <w:rsid w:val="00F758E1"/>
    <w:rsid w:val="00F76232"/>
    <w:rsid w:val="00F77179"/>
    <w:rsid w:val="00F7756E"/>
    <w:rsid w:val="00F77978"/>
    <w:rsid w:val="00F77D24"/>
    <w:rsid w:val="00F80400"/>
    <w:rsid w:val="00F80F96"/>
    <w:rsid w:val="00F81290"/>
    <w:rsid w:val="00F81CDA"/>
    <w:rsid w:val="00F822F3"/>
    <w:rsid w:val="00F83608"/>
    <w:rsid w:val="00F84020"/>
    <w:rsid w:val="00F841C1"/>
    <w:rsid w:val="00F842E1"/>
    <w:rsid w:val="00F86F7B"/>
    <w:rsid w:val="00F87894"/>
    <w:rsid w:val="00F9005B"/>
    <w:rsid w:val="00F9064C"/>
    <w:rsid w:val="00F90BB9"/>
    <w:rsid w:val="00F90FF8"/>
    <w:rsid w:val="00F91810"/>
    <w:rsid w:val="00F91849"/>
    <w:rsid w:val="00F92273"/>
    <w:rsid w:val="00F9273D"/>
    <w:rsid w:val="00F93020"/>
    <w:rsid w:val="00F9396E"/>
    <w:rsid w:val="00F9414A"/>
    <w:rsid w:val="00F94912"/>
    <w:rsid w:val="00F94926"/>
    <w:rsid w:val="00F94A29"/>
    <w:rsid w:val="00F94DA7"/>
    <w:rsid w:val="00F95FD9"/>
    <w:rsid w:val="00F963BB"/>
    <w:rsid w:val="00F96B02"/>
    <w:rsid w:val="00F96C3F"/>
    <w:rsid w:val="00F976E1"/>
    <w:rsid w:val="00F97998"/>
    <w:rsid w:val="00FA027C"/>
    <w:rsid w:val="00FA21ED"/>
    <w:rsid w:val="00FA22DD"/>
    <w:rsid w:val="00FA4A8A"/>
    <w:rsid w:val="00FA7B43"/>
    <w:rsid w:val="00FB03F2"/>
    <w:rsid w:val="00FB094C"/>
    <w:rsid w:val="00FB0E42"/>
    <w:rsid w:val="00FB1990"/>
    <w:rsid w:val="00FB1B50"/>
    <w:rsid w:val="00FB1F6E"/>
    <w:rsid w:val="00FB24BA"/>
    <w:rsid w:val="00FB2716"/>
    <w:rsid w:val="00FB30DA"/>
    <w:rsid w:val="00FB3B35"/>
    <w:rsid w:val="00FB46F0"/>
    <w:rsid w:val="00FB5C1E"/>
    <w:rsid w:val="00FB5EB2"/>
    <w:rsid w:val="00FB630F"/>
    <w:rsid w:val="00FB697F"/>
    <w:rsid w:val="00FB6DF7"/>
    <w:rsid w:val="00FB6FB6"/>
    <w:rsid w:val="00FB735B"/>
    <w:rsid w:val="00FB76E4"/>
    <w:rsid w:val="00FC0FBC"/>
    <w:rsid w:val="00FC1930"/>
    <w:rsid w:val="00FC30A3"/>
    <w:rsid w:val="00FC34C5"/>
    <w:rsid w:val="00FC38D3"/>
    <w:rsid w:val="00FC3A3F"/>
    <w:rsid w:val="00FC3C5C"/>
    <w:rsid w:val="00FC4713"/>
    <w:rsid w:val="00FC4EFC"/>
    <w:rsid w:val="00FC50D6"/>
    <w:rsid w:val="00FC55A4"/>
    <w:rsid w:val="00FC6066"/>
    <w:rsid w:val="00FC6F91"/>
    <w:rsid w:val="00FC7D20"/>
    <w:rsid w:val="00FC7E44"/>
    <w:rsid w:val="00FC7E75"/>
    <w:rsid w:val="00FD1B44"/>
    <w:rsid w:val="00FD1D25"/>
    <w:rsid w:val="00FD274D"/>
    <w:rsid w:val="00FD30BF"/>
    <w:rsid w:val="00FD42D3"/>
    <w:rsid w:val="00FD4E41"/>
    <w:rsid w:val="00FD5145"/>
    <w:rsid w:val="00FD5387"/>
    <w:rsid w:val="00FD63F3"/>
    <w:rsid w:val="00FD6B71"/>
    <w:rsid w:val="00FD774D"/>
    <w:rsid w:val="00FD7FB2"/>
    <w:rsid w:val="00FE0EB2"/>
    <w:rsid w:val="00FE1D63"/>
    <w:rsid w:val="00FE2372"/>
    <w:rsid w:val="00FE29B6"/>
    <w:rsid w:val="00FE2C61"/>
    <w:rsid w:val="00FE34EA"/>
    <w:rsid w:val="00FE36F4"/>
    <w:rsid w:val="00FE3D49"/>
    <w:rsid w:val="00FE426E"/>
    <w:rsid w:val="00FE5A63"/>
    <w:rsid w:val="00FE6408"/>
    <w:rsid w:val="00FE7DD6"/>
    <w:rsid w:val="00FE7FCE"/>
    <w:rsid w:val="00FF0506"/>
    <w:rsid w:val="00FF0A3C"/>
    <w:rsid w:val="00FF2796"/>
    <w:rsid w:val="00FF2A97"/>
    <w:rsid w:val="00FF2BC8"/>
    <w:rsid w:val="00FF2D23"/>
    <w:rsid w:val="00FF2EA5"/>
    <w:rsid w:val="00FF32FE"/>
    <w:rsid w:val="00FF3D7B"/>
    <w:rsid w:val="00FF4150"/>
    <w:rsid w:val="00FF415C"/>
    <w:rsid w:val="00FF4674"/>
    <w:rsid w:val="00FF58C7"/>
    <w:rsid w:val="00FF620B"/>
    <w:rsid w:val="00FF62DF"/>
    <w:rsid w:val="00FF649B"/>
    <w:rsid w:val="00FF64B4"/>
    <w:rsid w:val="00FF66E9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2C5C5"/>
  <w15:chartTrackingRefBased/>
  <w15:docId w15:val="{0F2607C7-BCA0-4A1F-9F66-BDB2333E9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C357C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813FBA"/>
    <w:pPr>
      <w:keepNext/>
      <w:spacing w:before="240" w:after="60"/>
      <w:outlineLvl w:val="1"/>
    </w:pPr>
    <w:rPr>
      <w:b/>
      <w:bCs/>
      <w:sz w:val="22"/>
      <w:szCs w:val="2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344E6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E06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357C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E061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E061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E061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E061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1">
    <w:name w:val="Normal1"/>
    <w:uiPriority w:val="99"/>
    <w:rsid w:val="00370F3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2">
    <w:name w:val="Normal2"/>
    <w:uiPriority w:val="99"/>
    <w:rsid w:val="0072602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4">
    <w:name w:val="Normal4"/>
    <w:uiPriority w:val="99"/>
    <w:rsid w:val="007E6C9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3">
    <w:name w:val="Normal3"/>
    <w:uiPriority w:val="99"/>
    <w:rsid w:val="00E75BA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7119F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119F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9F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119F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ormal5">
    <w:name w:val="Normal5"/>
    <w:uiPriority w:val="99"/>
    <w:rsid w:val="000D636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6">
    <w:name w:val="Normal6"/>
    <w:uiPriority w:val="99"/>
    <w:rsid w:val="00661FE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7">
    <w:name w:val="Normal7"/>
    <w:uiPriority w:val="99"/>
    <w:rsid w:val="005B6E2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8">
    <w:name w:val="Normal8"/>
    <w:uiPriority w:val="99"/>
    <w:rsid w:val="00E52BC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D138A1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unhideWhenUsed/>
    <w:rsid w:val="00395F52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395F52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unhideWhenUsed/>
    <w:rsid w:val="00395F52"/>
    <w:rPr>
      <w:vertAlign w:val="superscript"/>
    </w:rPr>
  </w:style>
  <w:style w:type="character" w:styleId="Hiperveza">
    <w:name w:val="Hyperlink"/>
    <w:uiPriority w:val="99"/>
    <w:rsid w:val="00E10A03"/>
    <w:rPr>
      <w:strike w:val="0"/>
      <w:dstrike w:val="0"/>
      <w:color w:val="125B2F"/>
      <w:u w:val="none"/>
      <w:effect w:val="none"/>
    </w:rPr>
  </w:style>
  <w:style w:type="paragraph" w:styleId="Bezproreda">
    <w:name w:val="No Spacing"/>
    <w:uiPriority w:val="1"/>
    <w:qFormat/>
    <w:rsid w:val="00E1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ragraph">
    <w:name w:val="paragraph"/>
    <w:basedOn w:val="Normal"/>
    <w:uiPriority w:val="99"/>
    <w:rsid w:val="00CE540B"/>
    <w:pPr>
      <w:spacing w:before="100" w:beforeAutospacing="1" w:after="100" w:afterAutospacing="1"/>
    </w:pPr>
    <w:rPr>
      <w:lang w:val="en-US" w:eastAsia="en-US"/>
    </w:rPr>
  </w:style>
  <w:style w:type="character" w:customStyle="1" w:styleId="normaltextrun">
    <w:name w:val="normaltextrun"/>
    <w:rsid w:val="00CE540B"/>
  </w:style>
  <w:style w:type="character" w:customStyle="1" w:styleId="eop">
    <w:name w:val="eop"/>
    <w:rsid w:val="00CE540B"/>
  </w:style>
  <w:style w:type="paragraph" w:styleId="StandardWeb">
    <w:name w:val="Normal (Web)"/>
    <w:basedOn w:val="Normal"/>
    <w:uiPriority w:val="99"/>
    <w:unhideWhenUsed/>
    <w:rsid w:val="00DE7365"/>
    <w:pPr>
      <w:spacing w:before="100" w:beforeAutospacing="1" w:after="100" w:afterAutospacing="1"/>
    </w:pPr>
  </w:style>
  <w:style w:type="paragraph" w:styleId="Uvuenotijeloteksta">
    <w:name w:val="Body Text Indent"/>
    <w:basedOn w:val="Normal"/>
    <w:link w:val="UvuenotijelotekstaChar"/>
    <w:uiPriority w:val="99"/>
    <w:unhideWhenUsed/>
    <w:rsid w:val="00B729D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B729D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B729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r-HR"/>
    </w:rPr>
  </w:style>
  <w:style w:type="character" w:customStyle="1" w:styleId="spellingerror">
    <w:name w:val="spellingerror"/>
    <w:rsid w:val="00B729DC"/>
  </w:style>
  <w:style w:type="paragraph" w:customStyle="1" w:styleId="Normal9">
    <w:name w:val="Normal9"/>
    <w:uiPriority w:val="99"/>
    <w:rsid w:val="002C682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styleId="Istaknuto">
    <w:name w:val="Emphasis"/>
    <w:uiPriority w:val="20"/>
    <w:qFormat/>
    <w:rsid w:val="003651C2"/>
    <w:rPr>
      <w:rFonts w:cs="Times New Roman"/>
      <w:i/>
      <w:iCs/>
    </w:rPr>
  </w:style>
  <w:style w:type="paragraph" w:customStyle="1" w:styleId="Normal10">
    <w:name w:val="Normal10"/>
    <w:uiPriority w:val="99"/>
    <w:rsid w:val="002044C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OdlomakpopisaChar">
    <w:name w:val="Odlomak popisa Char"/>
    <w:link w:val="Odlomakpopisa"/>
    <w:uiPriority w:val="34"/>
    <w:locked/>
    <w:rsid w:val="007A2454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C357CE"/>
    <w:rPr>
      <w:rFonts w:ascii="Calibri Light" w:eastAsia="Times New Roman" w:hAnsi="Calibri Light" w:cs="Times New Roman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813FBA"/>
    <w:rPr>
      <w:rFonts w:ascii="Times New Roman" w:eastAsia="Times New Roman" w:hAnsi="Times New Roman" w:cs="Times New Roman"/>
      <w:b/>
      <w:bCs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357CE"/>
    <w:rPr>
      <w:rFonts w:ascii="Calibri" w:eastAsia="Times New Roman" w:hAnsi="Calibri" w:cs="Times New Roman"/>
      <w:b/>
      <w:bCs/>
      <w:i/>
      <w:iCs/>
      <w:sz w:val="26"/>
      <w:szCs w:val="26"/>
      <w:lang w:eastAsia="hr-HR"/>
    </w:rPr>
  </w:style>
  <w:style w:type="table" w:styleId="Reetkatablice">
    <w:name w:val="Table Grid"/>
    <w:basedOn w:val="Obinatablica"/>
    <w:uiPriority w:val="39"/>
    <w:rsid w:val="00C357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initekst">
    <w:name w:val="Plain Text"/>
    <w:basedOn w:val="Normal"/>
    <w:link w:val="ObinitekstChar"/>
    <w:uiPriority w:val="99"/>
    <w:unhideWhenUsed/>
    <w:rsid w:val="00C357CE"/>
    <w:rPr>
      <w:rFonts w:ascii="Consolas" w:hAnsi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rsid w:val="00C357CE"/>
    <w:rPr>
      <w:rFonts w:ascii="Consolas" w:eastAsia="Times New Roman" w:hAnsi="Consolas" w:cs="Times New Roman"/>
      <w:sz w:val="21"/>
      <w:szCs w:val="21"/>
      <w:lang w:eastAsia="hr-HR"/>
    </w:rPr>
  </w:style>
  <w:style w:type="character" w:styleId="Naglaeno">
    <w:name w:val="Strong"/>
    <w:uiPriority w:val="22"/>
    <w:qFormat/>
    <w:rsid w:val="00C357CE"/>
    <w:rPr>
      <w:rFonts w:cs="Times New Roman"/>
      <w:b/>
      <w:bCs/>
    </w:rPr>
  </w:style>
  <w:style w:type="paragraph" w:styleId="Tijeloteksta">
    <w:name w:val="Body Text"/>
    <w:basedOn w:val="Normal"/>
    <w:link w:val="TijelotekstaChar"/>
    <w:uiPriority w:val="99"/>
    <w:rsid w:val="00C357CE"/>
    <w:pPr>
      <w:jc w:val="both"/>
    </w:pPr>
    <w:rPr>
      <w:rFonts w:ascii="Arial" w:hAnsi="Arial"/>
      <w:lang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rsid w:val="00C357CE"/>
    <w:rPr>
      <w:rFonts w:ascii="Arial" w:eastAsia="Times New Roman" w:hAnsi="Arial" w:cs="Times New Roman"/>
      <w:sz w:val="24"/>
      <w:szCs w:val="24"/>
    </w:rPr>
  </w:style>
  <w:style w:type="character" w:customStyle="1" w:styleId="st">
    <w:name w:val="st"/>
    <w:basedOn w:val="Zadanifontodlomka"/>
    <w:rsid w:val="00C357CE"/>
  </w:style>
  <w:style w:type="paragraph" w:styleId="Tekstbalonia">
    <w:name w:val="Balloon Text"/>
    <w:basedOn w:val="Normal"/>
    <w:link w:val="TekstbaloniaChar"/>
    <w:uiPriority w:val="99"/>
    <w:unhideWhenUsed/>
    <w:rsid w:val="00C357C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C357CE"/>
    <w:rPr>
      <w:rFonts w:ascii="Segoe UI" w:eastAsia="Times New Roman" w:hAnsi="Segoe UI" w:cs="Segoe UI"/>
      <w:sz w:val="18"/>
      <w:szCs w:val="18"/>
      <w:lang w:eastAsia="hr-HR"/>
    </w:rPr>
  </w:style>
  <w:style w:type="paragraph" w:customStyle="1" w:styleId="Normal11">
    <w:name w:val="Normal11"/>
    <w:uiPriority w:val="99"/>
    <w:rsid w:val="00C357C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Revizija">
    <w:name w:val="Revision"/>
    <w:hidden/>
    <w:uiPriority w:val="99"/>
    <w:semiHidden/>
    <w:rsid w:val="00C35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Referencakomentara">
    <w:name w:val="annotation reference"/>
    <w:uiPriority w:val="99"/>
    <w:unhideWhenUsed/>
    <w:rsid w:val="00C357C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C357CE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C357C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unhideWhenUsed/>
    <w:rsid w:val="00C357C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rsid w:val="00C357C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character" w:customStyle="1" w:styleId="highlight">
    <w:name w:val="highlight"/>
    <w:basedOn w:val="Zadanifontodlomka"/>
    <w:rsid w:val="00C357CE"/>
  </w:style>
  <w:style w:type="paragraph" w:customStyle="1" w:styleId="Normal12">
    <w:name w:val="Normal12"/>
    <w:uiPriority w:val="99"/>
    <w:rsid w:val="00EB06B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810225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aslov3Char">
    <w:name w:val="Naslov 3 Char"/>
    <w:basedOn w:val="Zadanifontodlomka"/>
    <w:link w:val="Naslov3"/>
    <w:uiPriority w:val="9"/>
    <w:rsid w:val="00344E6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hr-HR"/>
    </w:rPr>
  </w:style>
  <w:style w:type="paragraph" w:styleId="TOCNaslov">
    <w:name w:val="TOC Heading"/>
    <w:basedOn w:val="Naslov1"/>
    <w:next w:val="Normal"/>
    <w:uiPriority w:val="39"/>
    <w:unhideWhenUsed/>
    <w:qFormat/>
    <w:rsid w:val="003B64A7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Sadraj2">
    <w:name w:val="toc 2"/>
    <w:basedOn w:val="Normal"/>
    <w:next w:val="Normal"/>
    <w:autoRedefine/>
    <w:uiPriority w:val="39"/>
    <w:unhideWhenUsed/>
    <w:rsid w:val="007335D8"/>
    <w:pPr>
      <w:tabs>
        <w:tab w:val="right" w:leader="dot" w:pos="9062"/>
      </w:tabs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Sadraj1">
    <w:name w:val="toc 1"/>
    <w:basedOn w:val="Normal"/>
    <w:next w:val="Normal"/>
    <w:autoRedefine/>
    <w:uiPriority w:val="39"/>
    <w:unhideWhenUsed/>
    <w:rsid w:val="003B64A7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Sadraj3">
    <w:name w:val="toc 3"/>
    <w:basedOn w:val="Normal"/>
    <w:next w:val="Normal"/>
    <w:autoRedefine/>
    <w:uiPriority w:val="39"/>
    <w:unhideWhenUsed/>
    <w:rsid w:val="003B64A7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Tablicaslika">
    <w:name w:val="table of figures"/>
    <w:basedOn w:val="Normal"/>
    <w:next w:val="Normal"/>
    <w:uiPriority w:val="99"/>
    <w:unhideWhenUsed/>
    <w:rsid w:val="00396A13"/>
  </w:style>
  <w:style w:type="paragraph" w:styleId="Tijeloteksta3">
    <w:name w:val="Body Text 3"/>
    <w:basedOn w:val="Normal"/>
    <w:link w:val="Tijeloteksta3Char"/>
    <w:uiPriority w:val="99"/>
    <w:rsid w:val="00B72E17"/>
    <w:pPr>
      <w:spacing w:after="120"/>
    </w:pPr>
    <w:rPr>
      <w:sz w:val="16"/>
      <w:szCs w:val="16"/>
      <w:lang w:val="en-US" w:eastAsia="en-US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B72E17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SlijeenaHiperveza">
    <w:name w:val="FollowedHyperlink"/>
    <w:basedOn w:val="Zadanifontodlomka"/>
    <w:uiPriority w:val="99"/>
    <w:unhideWhenUsed/>
    <w:rsid w:val="00B72E17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B72E17"/>
    <w:pPr>
      <w:spacing w:before="100" w:beforeAutospacing="1" w:after="100" w:afterAutospacing="1"/>
    </w:pPr>
  </w:style>
  <w:style w:type="table" w:customStyle="1" w:styleId="Reetkatablice1">
    <w:name w:val="Rešetka tablice1"/>
    <w:basedOn w:val="Obinatablica"/>
    <w:next w:val="Reetkatablice"/>
    <w:uiPriority w:val="39"/>
    <w:rsid w:val="004D386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popisa1">
    <w:name w:val="Bez popisa1"/>
    <w:next w:val="Bezpopisa"/>
    <w:uiPriority w:val="99"/>
    <w:semiHidden/>
    <w:unhideWhenUsed/>
    <w:rsid w:val="00941BA5"/>
  </w:style>
  <w:style w:type="character" w:customStyle="1" w:styleId="Naslov4Char">
    <w:name w:val="Naslov 4 Char"/>
    <w:basedOn w:val="Zadanifontodlomka"/>
    <w:link w:val="Naslov4"/>
    <w:uiPriority w:val="9"/>
    <w:semiHidden/>
    <w:rsid w:val="007E061C"/>
    <w:rPr>
      <w:rFonts w:ascii="Times New Roman" w:eastAsiaTheme="majorEastAsia" w:hAnsi="Times New Roman" w:cstheme="majorBidi"/>
      <w:i/>
      <w:iCs/>
      <w:color w:val="2F5496" w:themeColor="accent1" w:themeShade="BF"/>
      <w:sz w:val="24"/>
      <w:szCs w:val="24"/>
      <w:lang w:eastAsia="hr-HR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E061C"/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  <w:lang w:eastAsia="hr-HR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E061C"/>
    <w:rPr>
      <w:rFonts w:ascii="Times New Roman" w:eastAsiaTheme="majorEastAsia" w:hAnsi="Times New Roman" w:cstheme="majorBidi"/>
      <w:color w:val="595959" w:themeColor="text1" w:themeTint="A6"/>
      <w:sz w:val="24"/>
      <w:szCs w:val="24"/>
      <w:lang w:eastAsia="hr-HR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E061C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  <w:lang w:eastAsia="hr-HR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E061C"/>
    <w:rPr>
      <w:rFonts w:ascii="Times New Roman" w:eastAsiaTheme="majorEastAsia" w:hAnsi="Times New Roman" w:cstheme="majorBidi"/>
      <w:color w:val="272727" w:themeColor="text1" w:themeTint="D8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7E06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E061C"/>
    <w:rPr>
      <w:rFonts w:asciiTheme="majorHAnsi" w:eastAsiaTheme="majorEastAsia" w:hAnsiTheme="majorHAnsi" w:cstheme="majorBidi"/>
      <w:spacing w:val="-10"/>
      <w:kern w:val="28"/>
      <w:sz w:val="56"/>
      <w:szCs w:val="56"/>
      <w:lang w:eastAsia="hr-HR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E06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E061C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hr-HR"/>
    </w:rPr>
  </w:style>
  <w:style w:type="paragraph" w:styleId="Citat">
    <w:name w:val="Quote"/>
    <w:basedOn w:val="Normal"/>
    <w:next w:val="Normal"/>
    <w:link w:val="CitatChar"/>
    <w:uiPriority w:val="29"/>
    <w:qFormat/>
    <w:rsid w:val="007E06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E061C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hr-HR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E06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E061C"/>
    <w:rPr>
      <w:rFonts w:ascii="Times New Roman" w:eastAsia="Times New Roman" w:hAnsi="Times New Roman" w:cs="Times New Roman"/>
      <w:i/>
      <w:iCs/>
      <w:color w:val="2F5496" w:themeColor="accent1" w:themeShade="BF"/>
      <w:sz w:val="24"/>
      <w:szCs w:val="24"/>
      <w:lang w:eastAsia="hr-HR"/>
    </w:rPr>
  </w:style>
  <w:style w:type="character" w:styleId="Jakoisticanje">
    <w:name w:val="Intense Emphasis"/>
    <w:basedOn w:val="Zadanifontodlomka"/>
    <w:uiPriority w:val="21"/>
    <w:qFormat/>
    <w:rsid w:val="007E061C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E061C"/>
    <w:rPr>
      <w:b/>
      <w:bCs/>
      <w:smallCaps/>
      <w:color w:val="2F5496" w:themeColor="accent1" w:themeShade="BF"/>
      <w:spacing w:val="5"/>
    </w:rPr>
  </w:style>
  <w:style w:type="character" w:styleId="Nerijeenospominjanje">
    <w:name w:val="Unresolved Mention"/>
    <w:basedOn w:val="Zadanifontodlomka"/>
    <w:uiPriority w:val="99"/>
    <w:semiHidden/>
    <w:unhideWhenUsed/>
    <w:rsid w:val="00542957"/>
    <w:rPr>
      <w:color w:val="605E5C"/>
      <w:shd w:val="clear" w:color="auto" w:fill="E1DFDD"/>
    </w:rPr>
  </w:style>
  <w:style w:type="paragraph" w:customStyle="1" w:styleId="FirstParagraph">
    <w:name w:val="First Paragraph"/>
    <w:basedOn w:val="Tijeloteksta"/>
    <w:next w:val="Tijeloteksta"/>
    <w:qFormat/>
    <w:rsid w:val="009F2DD0"/>
    <w:pPr>
      <w:spacing w:before="180" w:after="180"/>
      <w:jc w:val="left"/>
    </w:pPr>
    <w:rPr>
      <w:rFonts w:asciiTheme="minorHAnsi" w:eastAsiaTheme="minorHAnsi" w:hAnsiTheme="minorHAnsi" w:cstheme="minorBidi"/>
      <w:lang w:val="en-US"/>
    </w:rPr>
  </w:style>
  <w:style w:type="table" w:styleId="Svijetlareetkatablice">
    <w:name w:val="Grid Table Light"/>
    <w:basedOn w:val="Obinatablica"/>
    <w:uiPriority w:val="40"/>
    <w:rsid w:val="00604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01914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7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4C9DE-CDE0-495F-AAF3-84CE6FE26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2670</Words>
  <Characters>15220</Characters>
  <Application>Microsoft Office Word</Application>
  <DocSecurity>0</DocSecurity>
  <Lines>126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Horvatić Jambor</dc:creator>
  <cp:keywords/>
  <dc:description/>
  <cp:lastModifiedBy>Ines Horvatić Jambor</cp:lastModifiedBy>
  <cp:revision>2</cp:revision>
  <cp:lastPrinted>2024-11-14T09:45:00Z</cp:lastPrinted>
  <dcterms:created xsi:type="dcterms:W3CDTF">2026-06-03T09:25:00Z</dcterms:created>
  <dcterms:modified xsi:type="dcterms:W3CDTF">2026-06-03T09:25:00Z</dcterms:modified>
</cp:coreProperties>
</file>